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0B" w:rsidRPr="000776F2" w:rsidRDefault="00B6100B" w:rsidP="00B6100B">
      <w:pPr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_Toc315187840"/>
      <w:r w:rsidRPr="000776F2">
        <w:rPr>
          <w:rFonts w:ascii="Times New Roman" w:hAnsi="Times New Roman" w:cs="Times New Roman"/>
          <w:i/>
          <w:sz w:val="24"/>
          <w:szCs w:val="24"/>
        </w:rPr>
        <w:t>Муниципальное автономное общеобразовательное учреждение</w:t>
      </w:r>
    </w:p>
    <w:p w:rsidR="00B6100B" w:rsidRPr="000776F2" w:rsidRDefault="00B6100B" w:rsidP="00B6100B">
      <w:pPr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76F2">
        <w:rPr>
          <w:rFonts w:ascii="Times New Roman" w:hAnsi="Times New Roman" w:cs="Times New Roman"/>
          <w:i/>
          <w:sz w:val="24"/>
          <w:szCs w:val="24"/>
        </w:rPr>
        <w:t>средняя общеобразовательная школа №1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rPr>
          <w:b/>
          <w:caps/>
          <w:sz w:val="28"/>
          <w:szCs w:val="28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44"/>
          <w:szCs w:val="44"/>
          <w:u w:val="single"/>
        </w:rPr>
        <w:t>Биология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caps/>
          <w:sz w:val="28"/>
          <w:szCs w:val="28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caps/>
          <w:sz w:val="28"/>
          <w:szCs w:val="28"/>
        </w:rPr>
      </w:pPr>
    </w:p>
    <w:p w:rsidR="00B6100B" w:rsidRDefault="00B6100B" w:rsidP="000776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</w:pP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776F2">
        <w:rPr>
          <w:rFonts w:ascii="Times New Roman" w:hAnsi="Times New Roman" w:cs="Times New Roman"/>
          <w:sz w:val="28"/>
          <w:szCs w:val="28"/>
        </w:rPr>
        <w:t>Основное общее образование</w:t>
      </w: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776F2">
        <w:rPr>
          <w:rFonts w:ascii="Times New Roman" w:hAnsi="Times New Roman" w:cs="Times New Roman"/>
          <w:sz w:val="28"/>
          <w:szCs w:val="28"/>
        </w:rPr>
        <w:t>11 класс</w:t>
      </w: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776F2">
        <w:rPr>
          <w:rFonts w:ascii="Times New Roman" w:hAnsi="Times New Roman" w:cs="Times New Roman"/>
          <w:sz w:val="28"/>
          <w:szCs w:val="28"/>
        </w:rPr>
        <w:t xml:space="preserve">Количество часов: </w:t>
      </w:r>
      <w:r w:rsidR="000776F2">
        <w:rPr>
          <w:rFonts w:ascii="Times New Roman" w:hAnsi="Times New Roman" w:cs="Times New Roman"/>
          <w:sz w:val="28"/>
          <w:szCs w:val="28"/>
        </w:rPr>
        <w:t xml:space="preserve">70 </w:t>
      </w:r>
      <w:r w:rsidRPr="000776F2">
        <w:rPr>
          <w:rFonts w:ascii="Times New Roman" w:hAnsi="Times New Roman" w:cs="Times New Roman"/>
          <w:sz w:val="28"/>
          <w:szCs w:val="28"/>
        </w:rPr>
        <w:t>часов</w:t>
      </w: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6100B" w:rsidRPr="000776F2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6100B" w:rsidRPr="000776F2" w:rsidRDefault="00B6100B" w:rsidP="00B6100B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6100B" w:rsidRPr="000776F2" w:rsidRDefault="00EA5065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г. Кировград, 2019</w:t>
      </w:r>
      <w:r w:rsidR="00B6100B" w:rsidRPr="000776F2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bCs/>
          <w:i/>
        </w:rPr>
        <w:br w:type="page"/>
      </w: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компонента государственного образовательного стандарта (ФК ГОС).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Шиенок Ольга Петровна, учитель химии,</w:t>
      </w:r>
      <w:r w:rsidR="000776F2">
        <w:rPr>
          <w:sz w:val="28"/>
          <w:szCs w:val="28"/>
          <w:u w:val="single"/>
        </w:rPr>
        <w:t xml:space="preserve"> биологии </w:t>
      </w:r>
      <w:r>
        <w:rPr>
          <w:sz w:val="28"/>
          <w:szCs w:val="28"/>
          <w:u w:val="single"/>
        </w:rPr>
        <w:t xml:space="preserve"> первая квалификационная категория</w:t>
      </w:r>
    </w:p>
    <w:p w:rsidR="00B6100B" w:rsidRDefault="00B6100B" w:rsidP="00B61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B6100B" w:rsidRDefault="00B6100B" w:rsidP="00B6100B">
      <w:pPr>
        <w:tabs>
          <w:tab w:val="left" w:pos="6420"/>
        </w:tabs>
        <w:rPr>
          <w:sz w:val="28"/>
          <w:szCs w:val="28"/>
        </w:rPr>
      </w:pPr>
    </w:p>
    <w:p w:rsidR="00B6100B" w:rsidRDefault="00B6100B" w:rsidP="00B6100B">
      <w:pPr>
        <w:tabs>
          <w:tab w:val="left" w:pos="6420"/>
        </w:tabs>
        <w:rPr>
          <w:sz w:val="28"/>
          <w:szCs w:val="28"/>
        </w:rPr>
      </w:pPr>
    </w:p>
    <w:p w:rsidR="00B6100B" w:rsidRDefault="00B6100B" w:rsidP="00B610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B6100B" w:rsidRDefault="00B6100B" w:rsidP="00B610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</w:t>
      </w:r>
      <w:r w:rsidR="00EA5065">
        <w:rPr>
          <w:sz w:val="28"/>
          <w:szCs w:val="28"/>
        </w:rPr>
        <w:t xml:space="preserve">ротокол № 1  от «30» августа 2019 </w:t>
      </w:r>
      <w:r>
        <w:rPr>
          <w:sz w:val="28"/>
          <w:szCs w:val="28"/>
        </w:rPr>
        <w:t>г.)</w:t>
      </w:r>
    </w:p>
    <w:p w:rsidR="00B6100B" w:rsidRDefault="00B6100B" w:rsidP="00B610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</w:t>
      </w:r>
      <w:r w:rsidR="00F94454">
        <w:rPr>
          <w:sz w:val="28"/>
          <w:szCs w:val="28"/>
        </w:rPr>
        <w:t>ом директора МАОУ СОШ № 1  №94</w:t>
      </w:r>
      <w:r>
        <w:rPr>
          <w:sz w:val="28"/>
          <w:szCs w:val="28"/>
        </w:rPr>
        <w:t>-О</w:t>
      </w:r>
    </w:p>
    <w:p w:rsidR="00B6100B" w:rsidRDefault="00EA5065" w:rsidP="00B610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 «30 » августа  2019 </w:t>
      </w:r>
      <w:r w:rsidR="00B6100B">
        <w:rPr>
          <w:sz w:val="28"/>
          <w:szCs w:val="28"/>
        </w:rPr>
        <w:t>г.</w:t>
      </w:r>
    </w:p>
    <w:p w:rsidR="00B6100B" w:rsidRDefault="00B6100B" w:rsidP="00B6100B">
      <w:pPr>
        <w:rPr>
          <w:sz w:val="24"/>
          <w:szCs w:val="24"/>
        </w:rPr>
      </w:pPr>
    </w:p>
    <w:p w:rsidR="00B6100B" w:rsidRDefault="00B6100B" w:rsidP="00B6100B">
      <w:pPr>
        <w:jc w:val="center"/>
        <w:rPr>
          <w:b/>
          <w:sz w:val="28"/>
          <w:szCs w:val="28"/>
        </w:rPr>
      </w:pPr>
    </w:p>
    <w:p w:rsidR="00B6100B" w:rsidRDefault="00B6100B" w:rsidP="0000487A">
      <w:pPr>
        <w:rPr>
          <w:b/>
          <w:sz w:val="28"/>
          <w:szCs w:val="28"/>
        </w:rPr>
      </w:pPr>
    </w:p>
    <w:p w:rsidR="0000487A" w:rsidRDefault="0000487A" w:rsidP="0000487A">
      <w:pPr>
        <w:rPr>
          <w:b/>
          <w:sz w:val="28"/>
          <w:szCs w:val="28"/>
        </w:rPr>
      </w:pPr>
    </w:p>
    <w:p w:rsidR="0000487A" w:rsidRDefault="0000487A" w:rsidP="0000487A">
      <w:pPr>
        <w:rPr>
          <w:b/>
          <w:sz w:val="28"/>
          <w:szCs w:val="28"/>
        </w:rPr>
      </w:pPr>
    </w:p>
    <w:p w:rsidR="0000487A" w:rsidRDefault="0000487A" w:rsidP="0000487A">
      <w:pPr>
        <w:rPr>
          <w:b/>
          <w:sz w:val="28"/>
          <w:szCs w:val="28"/>
        </w:rPr>
      </w:pPr>
    </w:p>
    <w:p w:rsidR="00B6100B" w:rsidRDefault="00B6100B" w:rsidP="00B6100B">
      <w:pPr>
        <w:jc w:val="center"/>
        <w:rPr>
          <w:b/>
          <w:sz w:val="28"/>
          <w:szCs w:val="28"/>
        </w:rPr>
      </w:pPr>
    </w:p>
    <w:p w:rsidR="000776F2" w:rsidRDefault="000776F2" w:rsidP="00B152C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D906D8" w:rsidRPr="002E3DE7" w:rsidRDefault="00D906D8" w:rsidP="00B152C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Пояснительная записка</w:t>
      </w:r>
      <w:bookmarkEnd w:id="0"/>
    </w:p>
    <w:p w:rsidR="000776F2" w:rsidRPr="00B9516F" w:rsidRDefault="000776F2" w:rsidP="000776F2">
      <w:pPr>
        <w:pStyle w:val="af0"/>
        <w:spacing w:before="0" w:beforeAutospacing="0" w:after="150" w:afterAutospacing="0"/>
        <w:rPr>
          <w:color w:val="000000"/>
          <w:sz w:val="28"/>
          <w:szCs w:val="28"/>
        </w:rPr>
      </w:pPr>
      <w:r w:rsidRPr="00B9516F">
        <w:rPr>
          <w:color w:val="000000"/>
          <w:sz w:val="28"/>
          <w:szCs w:val="28"/>
        </w:rPr>
        <w:t>Рабочая программа составлена на основе:</w:t>
      </w:r>
    </w:p>
    <w:p w:rsidR="000776F2" w:rsidRPr="00B94A74" w:rsidRDefault="000776F2" w:rsidP="000776F2">
      <w:pPr>
        <w:pStyle w:val="a7"/>
        <w:numPr>
          <w:ilvl w:val="0"/>
          <w:numId w:val="14"/>
        </w:numP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B94A74">
        <w:rPr>
          <w:rStyle w:val="af"/>
          <w:rFonts w:ascii="Times New Roman" w:hAnsi="Times New Roman" w:cs="Times New Roman"/>
          <w:b w:val="0"/>
          <w:color w:val="111111"/>
          <w:sz w:val="28"/>
          <w:szCs w:val="28"/>
          <w:shd w:val="clear" w:color="auto" w:fill="F5F5F5"/>
        </w:rPr>
        <w:t>Федеральный закон от 29.12.2012 № 273-ФЗ «Об образовании в Российской Федерации».</w:t>
      </w:r>
    </w:p>
    <w:p w:rsidR="000776F2" w:rsidRPr="00B94A74" w:rsidRDefault="000776F2" w:rsidP="000776F2">
      <w:pPr>
        <w:pStyle w:val="a7"/>
        <w:numPr>
          <w:ilvl w:val="0"/>
          <w:numId w:val="14"/>
        </w:numPr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  <w:r w:rsidRPr="00B94A74">
        <w:rPr>
          <w:rFonts w:ascii="Times New Roman" w:hAnsi="Times New Roman" w:cs="Times New Roman"/>
          <w:color w:val="333333"/>
          <w:sz w:val="28"/>
          <w:szCs w:val="28"/>
        </w:rPr>
        <w:t>Федеральный закон "О внесении изменений в Федеральный закон Об образовании в Российской Федерации" от 04.06.2014 N 148-ФЗ</w:t>
      </w:r>
      <w:bookmarkStart w:id="1" w:name="dst100001"/>
      <w:bookmarkEnd w:id="1"/>
      <w:r w:rsidRPr="00B94A74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0776F2" w:rsidRPr="00B94A74" w:rsidRDefault="000776F2" w:rsidP="000776F2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B94A74">
        <w:rPr>
          <w:rStyle w:val="af"/>
          <w:rFonts w:ascii="Times New Roman" w:hAnsi="Times New Roman" w:cs="Times New Roman"/>
          <w:b w:val="0"/>
          <w:color w:val="111111"/>
          <w:sz w:val="28"/>
          <w:szCs w:val="28"/>
          <w:shd w:val="clear" w:color="auto" w:fill="F5F5F5"/>
        </w:rPr>
        <w:t xml:space="preserve">Приказ </w:t>
      </w:r>
      <w:r w:rsidRPr="00B94A74">
        <w:rPr>
          <w:rFonts w:ascii="Times New Roman" w:hAnsi="Times New Roman" w:cs="Times New Roman"/>
          <w:sz w:val="28"/>
          <w:szCs w:val="28"/>
        </w:rPr>
        <w:t>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 МО Российской Федерации от 5 марта 2004 года N 1089 (с изменениями на 7 июня 2017 года).</w:t>
      </w:r>
    </w:p>
    <w:p w:rsidR="000776F2" w:rsidRPr="00B94A74" w:rsidRDefault="000776F2" w:rsidP="000776F2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B94A7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образования".</w:t>
      </w:r>
    </w:p>
    <w:p w:rsidR="000776F2" w:rsidRPr="00B94A74" w:rsidRDefault="000776F2" w:rsidP="000776F2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B94A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Письмо Департамента государственной политики в образовании Министерства образования и науки Российской Федерации от 07. 07. 2005 г. №03-1263 «О примерных программах по учебным предметам федерального базисного учебного плана».</w:t>
      </w:r>
    </w:p>
    <w:p w:rsidR="000776F2" w:rsidRPr="00B94A74" w:rsidRDefault="000776F2" w:rsidP="000776F2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B94A7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и дополнениями).</w:t>
      </w:r>
    </w:p>
    <w:p w:rsidR="000776F2" w:rsidRPr="00B94A74" w:rsidRDefault="000776F2" w:rsidP="000776F2">
      <w:pPr>
        <w:pStyle w:val="a7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B94A74">
        <w:rPr>
          <w:rFonts w:ascii="Times New Roman" w:hAnsi="Times New Roman" w:cs="Times New Roman"/>
          <w:sz w:val="28"/>
          <w:szCs w:val="28"/>
        </w:rPr>
        <w:t>Приказ Минобрнауки России от 5 июля 2017 г. № 629 «О внесении изменений в федеральный перечень учебников»</w:t>
      </w:r>
    </w:p>
    <w:p w:rsidR="000776F2" w:rsidRPr="000776F2" w:rsidRDefault="000776F2" w:rsidP="000776F2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0776F2" w:rsidRPr="002E3DE7" w:rsidRDefault="000776F2" w:rsidP="000776F2">
      <w:pPr>
        <w:pStyle w:val="21"/>
        <w:spacing w:before="120" w:line="240" w:lineRule="auto"/>
        <w:ind w:firstLine="567"/>
        <w:rPr>
          <w:b/>
          <w:sz w:val="28"/>
          <w:szCs w:val="28"/>
        </w:rPr>
      </w:pPr>
      <w:r w:rsidRPr="002E3DE7">
        <w:rPr>
          <w:b/>
          <w:sz w:val="28"/>
          <w:szCs w:val="28"/>
        </w:rPr>
        <w:t>Изучение биологии на базовом уровне среднего (полного) общего образования направлено на достижение следующих целей:</w:t>
      </w:r>
    </w:p>
    <w:p w:rsidR="000776F2" w:rsidRPr="002E3DE7" w:rsidRDefault="000776F2" w:rsidP="000776F2">
      <w:pPr>
        <w:numPr>
          <w:ilvl w:val="0"/>
          <w:numId w:val="12"/>
        </w:numPr>
        <w:tabs>
          <w:tab w:val="clear" w:pos="567"/>
        </w:tabs>
        <w:spacing w:before="4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t xml:space="preserve">освоение знаний </w:t>
      </w:r>
      <w:r w:rsidRPr="002E3DE7">
        <w:rPr>
          <w:rFonts w:ascii="Times New Roman" w:eastAsia="Calibri" w:hAnsi="Times New Roman" w:cs="Times New Roman"/>
          <w:sz w:val="28"/>
          <w:szCs w:val="28"/>
        </w:rPr>
        <w:t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</w:t>
      </w:r>
      <w:r w:rsidRPr="002E3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E3DE7">
        <w:rPr>
          <w:rFonts w:ascii="Times New Roman" w:eastAsia="Calibri" w:hAnsi="Times New Roman" w:cs="Times New Roman"/>
          <w:sz w:val="28"/>
          <w:szCs w:val="28"/>
        </w:rPr>
        <w:t>методах научного познания;</w:t>
      </w:r>
    </w:p>
    <w:p w:rsidR="000776F2" w:rsidRPr="002E3DE7" w:rsidRDefault="000776F2" w:rsidP="000776F2">
      <w:pPr>
        <w:numPr>
          <w:ilvl w:val="0"/>
          <w:numId w:val="12"/>
        </w:numPr>
        <w:tabs>
          <w:tab w:val="clear" w:pos="567"/>
        </w:tabs>
        <w:spacing w:before="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t xml:space="preserve">овладение умениями 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 </w:t>
      </w:r>
    </w:p>
    <w:p w:rsidR="000776F2" w:rsidRPr="002E3DE7" w:rsidRDefault="000776F2" w:rsidP="000776F2">
      <w:pPr>
        <w:numPr>
          <w:ilvl w:val="0"/>
          <w:numId w:val="12"/>
        </w:numPr>
        <w:tabs>
          <w:tab w:val="clear" w:pos="567"/>
        </w:tabs>
        <w:spacing w:before="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развитие </w:t>
      </w:r>
      <w:r w:rsidRPr="002E3DE7">
        <w:rPr>
          <w:rFonts w:ascii="Times New Roman" w:eastAsia="Calibri" w:hAnsi="Times New Roman" w:cs="Times New Roman"/>
          <w:sz w:val="28"/>
          <w:szCs w:val="28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0776F2" w:rsidRPr="002E3DE7" w:rsidRDefault="000776F2" w:rsidP="000776F2">
      <w:pPr>
        <w:numPr>
          <w:ilvl w:val="0"/>
          <w:numId w:val="12"/>
        </w:numPr>
        <w:tabs>
          <w:tab w:val="clear" w:pos="567"/>
        </w:tabs>
        <w:spacing w:before="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t>воспитание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0776F2" w:rsidRPr="002E3DE7" w:rsidRDefault="000776F2" w:rsidP="000776F2">
      <w:pPr>
        <w:numPr>
          <w:ilvl w:val="0"/>
          <w:numId w:val="12"/>
        </w:numPr>
        <w:tabs>
          <w:tab w:val="clear" w:pos="567"/>
        </w:tabs>
        <w:spacing w:before="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t xml:space="preserve">использование </w:t>
      </w:r>
      <w:r w:rsidRPr="002E3DE7">
        <w:rPr>
          <w:rFonts w:ascii="Times New Roman" w:eastAsia="Calibri" w:hAnsi="Times New Roman" w:cs="Times New Roman"/>
          <w:sz w:val="28"/>
          <w:szCs w:val="28"/>
        </w:rPr>
        <w:t>приобретенных знаний и умений</w:t>
      </w:r>
      <w:r w:rsidRPr="002E3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E3DE7">
        <w:rPr>
          <w:rFonts w:ascii="Times New Roman" w:eastAsia="Calibri" w:hAnsi="Times New Roman" w:cs="Times New Roman"/>
          <w:sz w:val="28"/>
          <w:szCs w:val="28"/>
        </w:rPr>
        <w:t>в повседневной жизни для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E3DE7">
        <w:rPr>
          <w:rFonts w:ascii="Times New Roman" w:eastAsia="Calibri" w:hAnsi="Times New Roman" w:cs="Times New Roman"/>
          <w:sz w:val="28"/>
          <w:szCs w:val="28"/>
        </w:rPr>
        <w:t>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0776F2" w:rsidRPr="002E3DE7" w:rsidRDefault="000776F2" w:rsidP="000776F2">
      <w:pPr>
        <w:pStyle w:val="5"/>
        <w:spacing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2E3DE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ОБЯЗАТЕЛЬНЫЙ МИНИМУМ СО</w:t>
      </w:r>
      <w:r w:rsidR="002E3DE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ДЕРЖАНИЯ   </w:t>
      </w:r>
      <w:r w:rsidRPr="002E3DE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ОСНОВНЫХ ОБРАЗОВАТЕЛЬНЫХ ПРОГРАММ</w:t>
      </w:r>
    </w:p>
    <w:p w:rsidR="000776F2" w:rsidRPr="000776F2" w:rsidRDefault="000776F2" w:rsidP="000776F2">
      <w:pPr>
        <w:pStyle w:val="ad"/>
        <w:spacing w:before="240"/>
        <w:ind w:left="567"/>
        <w:rPr>
          <w:rFonts w:ascii="Times New Roman" w:hAnsi="Times New Roman"/>
          <w:b/>
          <w:sz w:val="24"/>
          <w:szCs w:val="24"/>
        </w:rPr>
      </w:pPr>
      <w:r w:rsidRPr="000776F2">
        <w:rPr>
          <w:rFonts w:ascii="Times New Roman" w:hAnsi="Times New Roman"/>
          <w:b/>
          <w:sz w:val="24"/>
          <w:szCs w:val="24"/>
        </w:rPr>
        <w:t>БИОЛОГИЯ КАК НАУКА.</w:t>
      </w:r>
      <w:r w:rsidRPr="000776F2">
        <w:rPr>
          <w:rFonts w:ascii="Times New Roman" w:hAnsi="Times New Roman"/>
          <w:b/>
          <w:sz w:val="24"/>
          <w:szCs w:val="24"/>
        </w:rPr>
        <w:br/>
        <w:t>МЕТОДЫ НАУЧНОГО ПОЗНАНИЯ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 Роль биологических теорий, идей, гипотез в формировании современной естественнонаучной картины мира. Методы познания живой природы. </w:t>
      </w:r>
    </w:p>
    <w:p w:rsidR="000776F2" w:rsidRPr="002E3DE7" w:rsidRDefault="000776F2" w:rsidP="000776F2">
      <w:pPr>
        <w:pStyle w:val="ad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2E3DE7">
        <w:rPr>
          <w:rFonts w:ascii="Times New Roman" w:hAnsi="Times New Roman"/>
          <w:b/>
          <w:sz w:val="28"/>
          <w:szCs w:val="28"/>
        </w:rPr>
        <w:t>КЛЕТКА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Развитие знаний о клетке 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(Р.Гук, Р.Вирхов, К.Бэр, М.Шлейден и Т.Шванн)</w:t>
      </w:r>
      <w:r w:rsidRPr="002E3DE7">
        <w:rPr>
          <w:rStyle w:val="aa"/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E3DE7">
        <w:rPr>
          <w:rStyle w:val="aa"/>
          <w:rFonts w:ascii="Times New Roman" w:eastAsia="Calibri" w:hAnsi="Times New Roman" w:cs="Times New Roman"/>
          <w:i/>
          <w:sz w:val="28"/>
          <w:szCs w:val="28"/>
        </w:rPr>
        <w:footnoteReference w:id="2"/>
      </w:r>
      <w:r w:rsidRPr="002E3DE7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.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Клеточная теория. Роль клеточной теории в становлении современной естественнонаучной картины мира.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Химический состав клетки. Роль неорганических и органических веществ в клетке и организме человека.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Строение клетки. Основные части и органоиды клетки, их функции; доядерные и ядерные клетки.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E3DE7">
        <w:rPr>
          <w:rFonts w:ascii="Times New Roman" w:eastAsia="Calibri" w:hAnsi="Times New Roman" w:cs="Times New Roman"/>
          <w:sz w:val="28"/>
          <w:szCs w:val="28"/>
        </w:rPr>
        <w:t>Вирусы – неклеточные формы. Строение и функции хромосом. ДНК – носитель наследственной информации. Значение постоянства числа и формы хромосом в клетках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2E3DE7">
        <w:rPr>
          <w:rFonts w:ascii="Times New Roman" w:eastAsia="Calibri" w:hAnsi="Times New Roman" w:cs="Times New Roman"/>
          <w:sz w:val="28"/>
          <w:szCs w:val="28"/>
        </w:rPr>
        <w:t>Ген. Генетический код.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t>Проведение биологических исследований</w:t>
      </w:r>
      <w:r w:rsidRPr="002E3DE7">
        <w:rPr>
          <w:rFonts w:ascii="Times New Roman" w:eastAsia="Calibri" w:hAnsi="Times New Roman" w:cs="Times New Roman"/>
          <w:sz w:val="28"/>
          <w:szCs w:val="28"/>
        </w:rPr>
        <w:t>: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E3DE7">
        <w:rPr>
          <w:rFonts w:ascii="Times New Roman" w:eastAsia="Calibri" w:hAnsi="Times New Roman" w:cs="Times New Roman"/>
          <w:sz w:val="28"/>
          <w:szCs w:val="28"/>
        </w:rPr>
        <w:t>наблюдение клеток растений и животных под микроскопом на готовых микропрепаратах и их описание; сравнение строения клеток растений и животных; приготовление и описание микропрепаратов клеток растений.</w:t>
      </w:r>
    </w:p>
    <w:p w:rsidR="000776F2" w:rsidRPr="002E3DE7" w:rsidRDefault="000776F2" w:rsidP="000776F2">
      <w:pPr>
        <w:pStyle w:val="ad"/>
        <w:spacing w:before="120"/>
        <w:ind w:left="567"/>
        <w:rPr>
          <w:rFonts w:ascii="Times New Roman" w:hAnsi="Times New Roman"/>
          <w:b/>
          <w:sz w:val="28"/>
          <w:szCs w:val="28"/>
        </w:rPr>
      </w:pPr>
      <w:r w:rsidRPr="002E3DE7">
        <w:rPr>
          <w:rFonts w:ascii="Times New Roman" w:hAnsi="Times New Roman"/>
          <w:b/>
          <w:sz w:val="28"/>
          <w:szCs w:val="28"/>
        </w:rPr>
        <w:lastRenderedPageBreak/>
        <w:t>ОРГАНИЗМ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Организм – единое целое.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 xml:space="preserve"> Многообразие организмов.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Обмен веществ и превращения энергии – свойства живых организмов.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Деление клетки – основа роста, развития и размножения организмов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Половое и бесполое размножение. 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Оплодотворение, его значение. 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Искусственное оплодотворение у растений и животных.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Наследственность и изменчивость – свойства организмов. Генетика – наука о закономерностях наследственности и изменчивости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Г.Мендель – основоположник генетики. Генетическая терминология и символика. Закономерности наследования, установленные Г.Менделем. 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Хромосомная теория наследственности</w:t>
      </w:r>
      <w:r w:rsidRPr="002E3DE7">
        <w:rPr>
          <w:rFonts w:ascii="Times New Roman" w:eastAsia="Calibri" w:hAnsi="Times New Roman" w:cs="Times New Roman"/>
          <w:sz w:val="28"/>
          <w:szCs w:val="28"/>
        </w:rPr>
        <w:t>. Современные представления о гене и геноме.</w:t>
      </w:r>
    </w:p>
    <w:p w:rsidR="000776F2" w:rsidRPr="002E3DE7" w:rsidRDefault="000776F2" w:rsidP="000776F2">
      <w:pPr>
        <w:pStyle w:val="210"/>
        <w:ind w:right="0" w:firstLine="567"/>
        <w:jc w:val="both"/>
        <w:rPr>
          <w:szCs w:val="28"/>
        </w:rPr>
      </w:pPr>
      <w:r w:rsidRPr="002E3DE7">
        <w:rPr>
          <w:szCs w:val="28"/>
        </w:rPr>
        <w:t>Наследственная и ненаследственная изменчивость. Влияние мутагенов на организм человека. Значение генетики для медицины и селекции</w:t>
      </w:r>
      <w:r w:rsidRPr="002E3DE7">
        <w:rPr>
          <w:i/>
          <w:szCs w:val="28"/>
        </w:rPr>
        <w:t>.</w:t>
      </w:r>
      <w:r w:rsidRPr="002E3DE7">
        <w:rPr>
          <w:szCs w:val="28"/>
        </w:rPr>
        <w:t xml:space="preserve"> Наследственные болезни человека, их причины и профилактика. Селекция. </w:t>
      </w:r>
      <w:r w:rsidRPr="002E3DE7">
        <w:rPr>
          <w:i/>
          <w:szCs w:val="28"/>
        </w:rPr>
        <w:t xml:space="preserve">Учение Н.И.Вавилова о центрах многообразия и происхождения культурных растений. </w:t>
      </w:r>
      <w:r w:rsidRPr="002E3DE7">
        <w:rPr>
          <w:szCs w:val="28"/>
        </w:rPr>
        <w:t>Основные методы селекции: гибридизация, искусственный отбор.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Биотехнология, ее достижения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Этические аспекты развития некоторых исследований в биотехнологии (клонирование человека).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t>Проведение биологических исследований: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выявление признаков сходства зародышей человека и других млекопитающих как доказательство их родства, источников мутагенов в окружающей среде (косвенно) и оценка возможных последствий их влияния на собственный организм; составление простейших схем скрещивания; решение элементарных генетических задач; анализ и оценка этических аспектов развития некоторых исследований в биотехнологии.</w:t>
      </w:r>
    </w:p>
    <w:p w:rsidR="000776F2" w:rsidRPr="002E3DE7" w:rsidRDefault="000776F2" w:rsidP="000776F2">
      <w:pPr>
        <w:pStyle w:val="ad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2E3DE7">
        <w:rPr>
          <w:rFonts w:ascii="Times New Roman" w:hAnsi="Times New Roman"/>
          <w:b/>
          <w:sz w:val="28"/>
          <w:szCs w:val="28"/>
        </w:rPr>
        <w:t>ВИД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История эволюционных идей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 xml:space="preserve">Значение работ К.Линнея, учения Ж.Б.Ламарка, </w:t>
      </w:r>
      <w:r w:rsidRPr="002E3DE7">
        <w:rPr>
          <w:rFonts w:ascii="Times New Roman" w:eastAsia="Calibri" w:hAnsi="Times New Roman" w:cs="Times New Roman"/>
          <w:sz w:val="28"/>
          <w:szCs w:val="28"/>
        </w:rPr>
        <w:t>эволюционной теории Ч.Дарвина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Роль эволюционной теории в формировании современной естественнонаучной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Синтетическая теория эволюции.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Результаты эволюции. Сохранение многообразия видов как основа устойчивого развития биосферы.</w:t>
      </w:r>
    </w:p>
    <w:p w:rsidR="000776F2" w:rsidRPr="002E3DE7" w:rsidRDefault="000776F2" w:rsidP="000776F2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Гипотезы происхождения жизни. Отличительные признаки живого. Усложнение живых организмов на Земле в процессе эволюции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Гипотезы происхождения человека. Эволюция человека.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t xml:space="preserve">Проведение биологических исследований: </w:t>
      </w:r>
      <w:r w:rsidRPr="002E3DE7">
        <w:rPr>
          <w:rFonts w:ascii="Times New Roman" w:eastAsia="Calibri" w:hAnsi="Times New Roman" w:cs="Times New Roman"/>
          <w:sz w:val="28"/>
          <w:szCs w:val="28"/>
        </w:rPr>
        <w:t>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</w:r>
    </w:p>
    <w:p w:rsidR="000776F2" w:rsidRPr="002E3DE7" w:rsidRDefault="000776F2" w:rsidP="000776F2">
      <w:pPr>
        <w:pStyle w:val="ad"/>
        <w:spacing w:before="240"/>
        <w:ind w:left="567"/>
        <w:rPr>
          <w:rFonts w:ascii="Times New Roman" w:hAnsi="Times New Roman"/>
          <w:b/>
          <w:sz w:val="28"/>
          <w:szCs w:val="28"/>
        </w:rPr>
      </w:pPr>
      <w:r w:rsidRPr="002E3DE7">
        <w:rPr>
          <w:rFonts w:ascii="Times New Roman" w:hAnsi="Times New Roman"/>
          <w:b/>
          <w:sz w:val="28"/>
          <w:szCs w:val="28"/>
        </w:rPr>
        <w:t>ЭКОСИСТЕМЫ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</w:t>
      </w:r>
    </w:p>
    <w:p w:rsidR="000776F2" w:rsidRPr="002E3DE7" w:rsidRDefault="000776F2" w:rsidP="000776F2">
      <w:pPr>
        <w:pStyle w:val="a8"/>
        <w:spacing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sz w:val="28"/>
          <w:szCs w:val="28"/>
        </w:rPr>
        <w:t>Биосфера – глобальная экосистема. Учение В.И.Вернадского о биосфере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Роль живых организмов в биосфере. </w:t>
      </w:r>
      <w:r w:rsidRPr="002E3DE7">
        <w:rPr>
          <w:rFonts w:ascii="Times New Roman" w:eastAsia="Calibri" w:hAnsi="Times New Roman" w:cs="Times New Roman"/>
          <w:i/>
          <w:sz w:val="28"/>
          <w:szCs w:val="28"/>
        </w:rPr>
        <w:t>Эволюция биосферы</w:t>
      </w:r>
      <w:r w:rsidRPr="002E3DE7">
        <w:rPr>
          <w:rFonts w:ascii="Times New Roman" w:eastAsia="Calibri" w:hAnsi="Times New Roman" w:cs="Times New Roman"/>
          <w:sz w:val="28"/>
          <w:szCs w:val="28"/>
        </w:rPr>
        <w:t>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</w:r>
    </w:p>
    <w:p w:rsidR="000776F2" w:rsidRPr="002E3DE7" w:rsidRDefault="000776F2" w:rsidP="000776F2">
      <w:pPr>
        <w:spacing w:before="6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3DE7">
        <w:rPr>
          <w:rFonts w:ascii="Times New Roman" w:eastAsia="Calibri" w:hAnsi="Times New Roman" w:cs="Times New Roman"/>
          <w:b/>
          <w:sz w:val="28"/>
          <w:szCs w:val="28"/>
        </w:rPr>
        <w:t>Проведение биологических исследований:</w:t>
      </w:r>
      <w:r w:rsidRPr="002E3DE7">
        <w:rPr>
          <w:rFonts w:ascii="Times New Roman" w:eastAsia="Calibri" w:hAnsi="Times New Roman" w:cs="Times New Roman"/>
          <w:sz w:val="28"/>
          <w:szCs w:val="28"/>
        </w:rPr>
        <w:t xml:space="preserve"> выявление антропогенных изменений в экосистемах своей местности; составление схем передачи веществ и энергии (цепей питания); сравнительная характеристика природных экосистем и агроэкосистем своей местности; исследование изменений в экосистемах на биологических моделях (аквариум); решение экологических задач; 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2E3DE7" w:rsidRDefault="002E3DE7" w:rsidP="000776F2">
      <w:pPr>
        <w:pStyle w:val="2"/>
        <w:spacing w:before="360" w:after="0"/>
        <w:jc w:val="center"/>
        <w:rPr>
          <w:rFonts w:ascii="Times New Roman" w:hAnsi="Times New Roman"/>
          <w:i w:val="0"/>
          <w:sz w:val="24"/>
          <w:highlight w:val="cyan"/>
        </w:rPr>
      </w:pPr>
    </w:p>
    <w:p w:rsidR="002E3DE7" w:rsidRDefault="002E3DE7" w:rsidP="000776F2">
      <w:pPr>
        <w:pStyle w:val="2"/>
        <w:spacing w:before="360" w:after="0"/>
        <w:jc w:val="center"/>
        <w:rPr>
          <w:rFonts w:ascii="Times New Roman" w:hAnsi="Times New Roman"/>
          <w:i w:val="0"/>
          <w:sz w:val="24"/>
          <w:highlight w:val="cyan"/>
        </w:rPr>
      </w:pPr>
    </w:p>
    <w:p w:rsidR="000776F2" w:rsidRPr="002E3DE7" w:rsidRDefault="000776F2" w:rsidP="000776F2">
      <w:pPr>
        <w:pStyle w:val="2"/>
        <w:spacing w:before="360" w:after="0"/>
        <w:jc w:val="center"/>
        <w:rPr>
          <w:rFonts w:ascii="Times New Roman" w:hAnsi="Times New Roman"/>
          <w:i w:val="0"/>
          <w:sz w:val="24"/>
          <w:highlight w:val="cyan"/>
        </w:rPr>
      </w:pPr>
      <w:r w:rsidRPr="002E3DE7">
        <w:rPr>
          <w:rFonts w:ascii="Times New Roman" w:hAnsi="Times New Roman"/>
          <w:i w:val="0"/>
          <w:sz w:val="24"/>
          <w:highlight w:val="cyan"/>
        </w:rPr>
        <w:t>ТРЕБОВАНИЯ К УРОВНЮ</w:t>
      </w:r>
      <w:r w:rsidRPr="002E3DE7">
        <w:rPr>
          <w:rFonts w:ascii="Times New Roman" w:hAnsi="Times New Roman"/>
          <w:i w:val="0"/>
          <w:sz w:val="24"/>
          <w:highlight w:val="cyan"/>
        </w:rPr>
        <w:br/>
        <w:t>ПОДГОТОВКИ ВЫПУСКНИКОВ</w:t>
      </w:r>
    </w:p>
    <w:p w:rsidR="000776F2" w:rsidRPr="002E3DE7" w:rsidRDefault="000776F2" w:rsidP="000776F2">
      <w:pPr>
        <w:spacing w:before="240"/>
        <w:ind w:firstLine="567"/>
        <w:jc w:val="both"/>
        <w:rPr>
          <w:rFonts w:ascii="Calibri" w:eastAsia="Calibri" w:hAnsi="Calibri" w:cs="Times New Roman"/>
          <w:b/>
          <w:i/>
          <w:highlight w:val="cyan"/>
        </w:rPr>
      </w:pPr>
      <w:r w:rsidRPr="002E3DE7">
        <w:rPr>
          <w:rFonts w:ascii="Calibri" w:eastAsia="Calibri" w:hAnsi="Calibri" w:cs="Times New Roman"/>
          <w:b/>
          <w:i/>
          <w:highlight w:val="cyan"/>
        </w:rPr>
        <w:t>В результате изучения биологии на базовом уровне ученик должен</w:t>
      </w:r>
    </w:p>
    <w:p w:rsidR="000776F2" w:rsidRPr="002E3DE7" w:rsidRDefault="000776F2" w:rsidP="000776F2">
      <w:pPr>
        <w:spacing w:before="240"/>
        <w:ind w:firstLine="567"/>
        <w:jc w:val="both"/>
        <w:rPr>
          <w:rFonts w:ascii="Calibri" w:eastAsia="Calibri" w:hAnsi="Calibri" w:cs="Times New Roman"/>
          <w:b/>
          <w:highlight w:val="cyan"/>
        </w:rPr>
      </w:pPr>
      <w:r w:rsidRPr="002E3DE7">
        <w:rPr>
          <w:rFonts w:ascii="Calibri" w:eastAsia="Calibri" w:hAnsi="Calibri" w:cs="Times New Roman"/>
          <w:b/>
          <w:highlight w:val="cyan"/>
        </w:rPr>
        <w:t>знать/понимать</w:t>
      </w:r>
    </w:p>
    <w:p w:rsidR="000776F2" w:rsidRPr="002E3DE7" w:rsidRDefault="000776F2" w:rsidP="000776F2">
      <w:pPr>
        <w:numPr>
          <w:ilvl w:val="0"/>
          <w:numId w:val="13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Calibri" w:eastAsia="Calibri" w:hAnsi="Calibri" w:cs="Times New Roman"/>
          <w:highlight w:val="cyan"/>
        </w:rPr>
      </w:pPr>
      <w:r w:rsidRPr="002E3DE7">
        <w:rPr>
          <w:rFonts w:ascii="Calibri" w:eastAsia="Calibri" w:hAnsi="Calibri" w:cs="Times New Roman"/>
          <w:b/>
          <w:i/>
          <w:highlight w:val="cyan"/>
        </w:rPr>
        <w:t>основные положения</w:t>
      </w:r>
      <w:r w:rsidRPr="002E3DE7">
        <w:rPr>
          <w:rFonts w:ascii="Calibri" w:eastAsia="Calibri" w:hAnsi="Calibri" w:cs="Times New Roman"/>
          <w:highlight w:val="cyan"/>
        </w:rPr>
        <w:t xml:space="preserve"> биологических теорий (клеточная, эволюционная теория Ч.Дарвина); учение В.И.Вернадского о биосфере; сущность законов Г.Менделя, закономерностей изменчивости;</w:t>
      </w:r>
    </w:p>
    <w:p w:rsidR="000776F2" w:rsidRPr="002E3DE7" w:rsidRDefault="000776F2" w:rsidP="000776F2">
      <w:pPr>
        <w:numPr>
          <w:ilvl w:val="0"/>
          <w:numId w:val="13"/>
        </w:num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Calibri" w:eastAsia="Calibri" w:hAnsi="Calibri" w:cs="Times New Roman"/>
          <w:highlight w:val="cyan"/>
        </w:rPr>
      </w:pPr>
      <w:r w:rsidRPr="002E3DE7">
        <w:rPr>
          <w:rFonts w:ascii="Calibri" w:eastAsia="Calibri" w:hAnsi="Calibri" w:cs="Times New Roman"/>
          <w:b/>
          <w:i/>
          <w:highlight w:val="cyan"/>
        </w:rPr>
        <w:lastRenderedPageBreak/>
        <w:t>строение биологических объектов:</w:t>
      </w:r>
      <w:r w:rsidRPr="002E3DE7">
        <w:rPr>
          <w:rFonts w:ascii="Calibri" w:eastAsia="Calibri" w:hAnsi="Calibri" w:cs="Times New Roman"/>
          <w:highlight w:val="cyan"/>
        </w:rPr>
        <w:t xml:space="preserve"> клетки; генов и хромосом; вида и экосистем (структура); </w:t>
      </w:r>
    </w:p>
    <w:p w:rsidR="000776F2" w:rsidRPr="002E3DE7" w:rsidRDefault="000776F2" w:rsidP="000776F2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highlight w:val="cyan"/>
          <w:lang w:eastAsia="ru-RU"/>
        </w:rPr>
      </w:pPr>
      <w:r w:rsidRPr="002E3DE7">
        <w:rPr>
          <w:rFonts w:ascii="Calibri" w:eastAsia="Calibri" w:hAnsi="Calibri" w:cs="Times New Roman"/>
          <w:b/>
          <w:i/>
          <w:highlight w:val="cyan"/>
        </w:rPr>
        <w:t>сущность биологических процессов:</w:t>
      </w:r>
      <w:r w:rsidRPr="002E3DE7">
        <w:rPr>
          <w:rFonts w:ascii="Calibri" w:eastAsia="Calibri" w:hAnsi="Calibri" w:cs="Times New Roman"/>
          <w:highlight w:val="cyan"/>
        </w:rPr>
        <w:t xml:space="preserve"> размножение, оплод</w:t>
      </w:r>
    </w:p>
    <w:p w:rsidR="000776F2" w:rsidRPr="002E3DE7" w:rsidRDefault="000776F2" w:rsidP="00B152C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highlight w:val="cyan"/>
          <w:lang w:eastAsia="ru-RU"/>
        </w:rPr>
      </w:pPr>
    </w:p>
    <w:p w:rsidR="000776F2" w:rsidRPr="002E3DE7" w:rsidRDefault="000776F2" w:rsidP="00B152C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highlight w:val="cyan"/>
          <w:lang w:eastAsia="ru-RU"/>
        </w:rPr>
      </w:pPr>
    </w:p>
    <w:p w:rsidR="00D906D8" w:rsidRPr="002E3DE7" w:rsidRDefault="00D906D8" w:rsidP="00CB2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 xml:space="preserve">Программа по биологии 10-11 классов построена на принципиально важной содержательной основе - в раскрытии свойств живой природы, ее закономерностей; многомерности разнообразия уровней организации жизни; историзме явлений в природе и открытий в биологической области знаний; понимании биологии как науки и как явление культуры. </w:t>
      </w:r>
    </w:p>
    <w:p w:rsidR="00D906D8" w:rsidRPr="002E3DE7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Программа предусматривает отражение современных задач, стоящих перед биологической наукой, решение которых направлено на сохранение окружающей среды, живой природы и здоровья человека. Особое внимание уделено развитию экологической и валеологической культуры у молодежи. Программа ставит целью подготовку высокоразвитых людей, способных к активной деятельности, развитие индивидуальных способностей, формирование современной картины мира в мировоззрении учащихся.</w:t>
      </w:r>
    </w:p>
    <w:p w:rsidR="00D906D8" w:rsidRPr="002E3DE7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 xml:space="preserve">Данная программа курса биологии 10-11 классов является непосредственным продолжением программы по биологии 6-9 классов, составленной авторским коллективом под руководством профессора И.Н. Пономаревой (М., Вентана-Граф, </w:t>
      </w:r>
      <w:smartTag w:uri="urn:schemas-microsoft-com:office:smarttags" w:element="metricconverter">
        <w:smartTagPr>
          <w:attr w:name="ProductID" w:val="2010 г"/>
        </w:smartTagPr>
        <w:r w:rsidRPr="002E3DE7">
          <w:rPr>
            <w:rFonts w:ascii="Times New Roman" w:eastAsia="Times New Roman" w:hAnsi="Times New Roman" w:cs="Times New Roman"/>
            <w:sz w:val="24"/>
            <w:szCs w:val="24"/>
            <w:highlight w:val="cyan"/>
            <w:lang w:eastAsia="ru-RU"/>
          </w:rPr>
          <w:t>2010 г</w:t>
        </w:r>
      </w:smartTag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.), где базовый уровень биологического образования (9 класс) завершается общебиологическим курсом "Основы общей биологии". Поэтому программа 10-11 классов представляет содержание курса общей биологии как материалы второго, более высокого, уровня обучения, что требует образовательный минимум старшей школы, и с учетом двух профилей дифференциации содержания биологического образования - общеобразовательного (универсального) и гуманитарного.</w:t>
      </w:r>
    </w:p>
    <w:p w:rsidR="00D906D8" w:rsidRPr="002E3DE7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В программе специально учитывалось, что образование в старшей школе призвано обеспечить обучение с учетом потребностей, склонностей, способностей и познавательных интересов учащихся. Программное содержание определяется исходя из обязательного минимума и требований к уровню подготовки выпускников, а также временем, отведенным федеральным учебным планом (общеобразовательный профиль в 10-11 классах 68 часов за год, 2 часа в неделю). Программа составлена в соответствии с "Обязательным минимумом содержания образования полной средней общеобразовательной школы, который предполагает обеспечить подготовку школьников в тех случаях, если еще не сформирован выбор направленного интереса старшеклассника до момента окончания общей средней школы. В данной программе пропорционально увеличено количество часов по сравнению с программой Пономаревой, на основе которой построена данная программа. Связано это с тем, что 1 часа в неделю недостаточно для продуктивного повторения пройденного материала и расширения знаний по предмету. Особенно важным является увеличение часов на изучение предмета по сравнению с авторской программой в связи с тем, что в настоящем учебном году в учебном плане не заложено часов для групповых занятий с учащимися по подготовке к ЕГЭ. Изучение в объеме 68 часов в год позволит качественнее подготовиться к сдаче ЕГЭ и изучить достаточно подробно наиболее важные темы, охваченные  в заданиях ЕГЭ.</w:t>
      </w:r>
    </w:p>
    <w:p w:rsidR="00D906D8" w:rsidRPr="002E3DE7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 xml:space="preserve">В рамках этого направления образовательным стандартом предусмотрено некоторое расширение материалов биологии (натуралистического, биолого-экологического, природоохранного, теоретического и прикладного характера), лабораторные работы и экскурсии. 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 xml:space="preserve">Содержание программы позволяет достаточно четко представить образовательный маршрут изучения биологии полной средней школы. Такой подход исключает перегрузку учащихся, в то же время предоставляет возможность усиления развития старшеклассников с учетом их интересов и ориентаций в выборе будущих профессий. А интегрирование материалов различных областей науки биологии в ходе раскрытия 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lastRenderedPageBreak/>
        <w:t xml:space="preserve">свойств природы, с позиции разных структурных уровней организации жизни и применение приемов сравнения в обучении, делает учебное содержание новым и более интересным для учащихся. 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  <w:t>Раскрытие учебного содержания в курсе общей биологии 10-11 классов проводится по разделам и темам, характеризующим особенности свойств живой природы на разных уровнях организации жизни. В том числе рассматриваются структурные уровни: молекулярный, клеточный, организменный, популяционно-видовой, биогеоценотический и биосферный. Это определило общее содержание курса биологии 10-11 классов - "Общая биология" с условным подзаголовком: "Уровни организации жизни". Изложение учебного материала в 10 классе начинается с раскрытия свойств биосферного уровня жизни и завершается в 11 классе изложением свойств молекулярного уровня жизни. Такая последовательность изучения содержания биологии обеспечивает в 10 классе более тесную, преемственную связь с курсом биологии 9 класса и курсом географии 9-10 классов, а изучение в 11 классе биохимических процессов и явлений - тесную связь с курсом химии.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2CF3" w:rsidRPr="002E3DE7" w:rsidRDefault="00CB2CF3" w:rsidP="00CB2CF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highlight w:val="yellow"/>
          <w:lang w:eastAsia="ru-RU"/>
        </w:rPr>
      </w:pPr>
      <w:bookmarkStart w:id="2" w:name="_Toc315187847"/>
      <w:r w:rsidRPr="002E3DE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highlight w:val="yellow"/>
          <w:lang w:eastAsia="ru-RU"/>
        </w:rPr>
        <w:t>Требования к уровню подготовки учащихся</w:t>
      </w:r>
      <w:bookmarkEnd w:id="2"/>
    </w:p>
    <w:p w:rsidR="00CB2CF3" w:rsidRPr="002E3DE7" w:rsidRDefault="00CB2CF3" w:rsidP="00CB2CF3">
      <w:pPr>
        <w:shd w:val="clear" w:color="auto" w:fill="FFFFFF"/>
        <w:spacing w:before="108"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lang w:eastAsia="ru-RU"/>
        </w:rPr>
      </w:pPr>
    </w:p>
    <w:p w:rsidR="00CB2CF3" w:rsidRPr="002E3DE7" w:rsidRDefault="00CB2CF3" w:rsidP="00CB2CF3">
      <w:pPr>
        <w:shd w:val="clear" w:color="auto" w:fill="FFFFFF"/>
        <w:tabs>
          <w:tab w:val="left" w:pos="851"/>
        </w:tabs>
        <w:spacing w:before="108"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lang w:eastAsia="ru-RU"/>
        </w:rPr>
        <w:t xml:space="preserve">Учащиеся должны уметь называть </w:t>
      </w:r>
      <w:r w:rsidRPr="002E3DE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  <w:t>(приводить примеры):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основные положения клеточной теории;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общие признаки живого организма;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основные систематические категории, признаки вида, царств живой природы, отделов, классов и семейств цветковых растений; подцарств, типов и классов животных;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причины и результаты эволюции;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законы наследственности;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примеры природных и искусственных сообществ, изменчивости, наследственности и приспособленности растений и животных к среде обитания.</w:t>
      </w:r>
    </w:p>
    <w:p w:rsidR="00CB2CF3" w:rsidRPr="002E3DE7" w:rsidRDefault="00CB2CF3" w:rsidP="00CB2CF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lang w:eastAsia="ru-RU"/>
        </w:rPr>
        <w:t xml:space="preserve">Учащиеся должны характеризовать </w:t>
      </w:r>
      <w:r w:rsidRPr="002E3DE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  <w:t>(описывать):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строение, функции и химический состав клеток бактерий, грибов, растений и животных;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деление клетки;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строение и жизнедеятельность бактериального, грибного, растительного, животного организмов, организма человека, лишайника как комплексного организма;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обмен веществ и превращение энергии;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роль ферментов и витаминов в организме;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особенности питания автотрофных и гетеротрофных организмов (сапрофитов, паразитов, симбионтов);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иммунитет, его значение в жизни человека, профилактика СПИДа;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размножение, рост и развитие бактерий, грибов, растений и животных, особенности размножения и развития человека;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особенности строения и функционирования вирусов;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среды обитания организмов, экологические факторы (абиотические, биотические, антропогенные);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природные сообщества, пищевые связи в них, роль растений как начального звена в пищевой цепи, приспособленность организмов к жизни в сообществе;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искусственные сообщества, их сходство и различия с природными сообществами, роль человека в продуктивности искусственных сообществ.</w:t>
      </w:r>
    </w:p>
    <w:p w:rsidR="00CB2CF3" w:rsidRPr="002E3DE7" w:rsidRDefault="00CB2CF3" w:rsidP="00CB2CF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lang w:eastAsia="ru-RU"/>
        </w:rPr>
        <w:t xml:space="preserve">Учащиеся должны обосновывать </w:t>
      </w:r>
      <w:r w:rsidRPr="002E3DE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  <w:t>(объяснять, составлять, применять знания, делать вывод, обобщать):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взаимосвязь строения и функций клеток, органов и систем органов, организма и среды как основу целостности организма;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родство млекопитающих животных и человека, человеческих рас, их генетическое единство;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lastRenderedPageBreak/>
        <w:t>особенности человека, обусловленные прямохождением, трудовой деятельностью;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роль нейрогуморальной регуляции процессов жизнедеятельности в организме человека, особенности высшей нервной деятельности человека;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влияние экологических и социальных факторов, умственного и физического труда, физкультуры и спорта на здоровье человека, вредное влияние алкоголя, наркотиков, курения на организм человека и его потомство; нарушения осанки, плоскостопие;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роль биологического разнообразия и сохранения равновесия в биосфере, влияние деятельности человека на среду обитания, последствия этой деятельности, меры сохранения видов растений, животных, природных сообществ;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необходимость бережного отношения к организмам, видам, природным сообществам; ведущую роль человека в повышении продуктивности сообщества.</w:t>
      </w:r>
    </w:p>
    <w:p w:rsidR="00CB2CF3" w:rsidRPr="002E3DE7" w:rsidRDefault="00CB2CF3" w:rsidP="00CB2CF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lang w:eastAsia="ru-RU"/>
        </w:rPr>
        <w:t xml:space="preserve">Учащиеся должны определять </w:t>
      </w:r>
      <w:r w:rsidRPr="002E3DE7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eastAsia="ru-RU"/>
        </w:rPr>
        <w:t>(распознавать, узнавать, сравнивать):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организмы бактерий, грибов, растений, животных и человека; клетки, органы и системы органов растений, животных и человека;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наиболее распространенные и исчезающие виды растений и животных своего региона, растения разных семейств, классов, отделов; животных разных классов и типов, съедобные и ядовитые грибы.</w:t>
      </w:r>
    </w:p>
    <w:p w:rsidR="00CB2CF3" w:rsidRPr="002E3DE7" w:rsidRDefault="00CB2CF3" w:rsidP="00CB2CF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lang w:eastAsia="ru-RU"/>
        </w:rPr>
        <w:t>Учащиеся должны соблюдать правила: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приготовления микропрепаратов и рассматривания их под микроскопом;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наблюдения за сезонными изменениями в жизни растений и животных, поведением аквариумных рыб, домашних и сельскохозяйственных животных, изменениями среды обитания под влиянием деятельности человека;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проведения простейших опытов по изучению жизнедеятельности растений, поведения животных;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бережного отношения к организмам, видам, природным сообществам, поведения в природе;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здорового образа жизни человека, его личной и общественной гигиены; профилактики отравления ядовитыми грибами, растениями;</w:t>
      </w:r>
    </w:p>
    <w:p w:rsidR="00CB2CF3" w:rsidRPr="002E3DE7" w:rsidRDefault="00CB2CF3" w:rsidP="00CB2CF3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выращивания культурных растений и ухода за домашними и сельскохозяйственными животными.</w:t>
      </w:r>
    </w:p>
    <w:p w:rsidR="00CB2CF3" w:rsidRPr="002E3DE7" w:rsidRDefault="00CB2CF3" w:rsidP="00CB2CF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yellow"/>
          <w:lang w:eastAsia="ru-RU"/>
        </w:rPr>
        <w:t>Учащиеся должны владеть умениями:</w:t>
      </w:r>
    </w:p>
    <w:p w:rsidR="00CB2CF3" w:rsidRPr="002E3DE7" w:rsidRDefault="00CB2CF3" w:rsidP="00CB2CF3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излагать основное содержание параграфа, находить в тексте ответы на вопросы, использовать рисунки, самостоятельно изучать отдельные вопросы школьной программы по учебнику.  </w:t>
      </w:r>
    </w:p>
    <w:p w:rsidR="00D906D8" w:rsidRPr="002E3DE7" w:rsidRDefault="00D906D8" w:rsidP="00D906D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Требования к уровню подготовки выпускников,</w:t>
      </w:r>
    </w:p>
    <w:p w:rsidR="00D906D8" w:rsidRPr="002E3DE7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освоивших рабочую программу средней (полной) школы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Необходимые  требования к уровню подготовки обучающихся в соответствии с требованиями ФГОС к результатам обучения и формируемыми компетенциями. </w:t>
      </w:r>
    </w:p>
    <w:tbl>
      <w:tblPr>
        <w:tblW w:w="100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98"/>
        <w:gridCol w:w="8207"/>
      </w:tblGrid>
      <w:tr w:rsidR="00D906D8" w:rsidRPr="002E3DE7" w:rsidTr="00AE2973">
        <w:trPr>
          <w:tblCellSpacing w:w="0" w:type="dxa"/>
        </w:trPr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Формируемые компетенции</w:t>
            </w:r>
          </w:p>
        </w:tc>
        <w:tc>
          <w:tcPr>
            <w:tcW w:w="7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Требования к уровню подготовки обучающихся.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 результате изучения биологии ученик должен:</w:t>
            </w:r>
          </w:p>
        </w:tc>
      </w:tr>
      <w:tr w:rsidR="00D906D8" w:rsidRPr="002E3DE7" w:rsidTr="00AE2973">
        <w:trPr>
          <w:tblCellSpacing w:w="0" w:type="dxa"/>
        </w:trPr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Ключевые </w:t>
            </w:r>
          </w:p>
        </w:tc>
        <w:tc>
          <w:tcPr>
            <w:tcW w:w="7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иметь сформированную гражданскую ответственность и правовое самосознание, духовность и культуру, самостоятельность, инициативность, способность к успешной социализации в обществе;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использовать приобретенные знания и умения в повседневной жизни для оценки и последствий своей деятельности по отношению к окружающей среде, здоровью других людей и собственному здоровью; обосновывать и соблюдать меры профилактики заболеваний, правила поведения в природе;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lastRenderedPageBreak/>
              <w:t>- иметь развитые познавательные интересы, интеллектуальные и творческие способности в процессе изучения выдающихся достижений биологии, вошедших в общечеловеческую культуру; сложные и противоречивые пути развтия современных научных взглядов, идей, теорий, концепций, различных гипотез (о сущности, происхождении человека, жизни) в ходе работы с различными источниками информации;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находить и анализировать информацию о живых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оценивать;</w:t>
            </w:r>
          </w:p>
        </w:tc>
      </w:tr>
      <w:tr w:rsidR="00D906D8" w:rsidRPr="002E3DE7" w:rsidTr="00AE2973">
        <w:trPr>
          <w:tblCellSpacing w:w="0" w:type="dxa"/>
        </w:trPr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 xml:space="preserve">Общепредмет-ные </w:t>
            </w:r>
          </w:p>
        </w:tc>
        <w:tc>
          <w:tcPr>
            <w:tcW w:w="7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обосновывать место и роль биологических знаний в практической деятельности людей, развитии современных технологий;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сравнивать, анализировать и оценивать биологическую информацию</w:t>
            </w:r>
          </w:p>
        </w:tc>
      </w:tr>
      <w:tr w:rsidR="00D906D8" w:rsidRPr="002E3DE7" w:rsidTr="00AE2973">
        <w:trPr>
          <w:tblCellSpacing w:w="0" w:type="dxa"/>
        </w:trPr>
        <w:tc>
          <w:tcPr>
            <w:tcW w:w="15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Предметные </w:t>
            </w:r>
          </w:p>
        </w:tc>
        <w:tc>
          <w:tcPr>
            <w:tcW w:w="7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Знать/понимать: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основные положения биологических теорий (клеточная, эволюционная теория Ч.Дарвина); учение В.И. Вернадского о биосфере; сущности законов Г.Менделя, закономерностей изменчивости;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строение биологических объектов: клетки, генов и хромосом, вида и экосистем (структура);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сущность биологических процессов: размножение, оплодотворение, действие искусственного и естественного отбора; формирование приспособлений, образование видов, круговорот веществ и превращение энергии в экосистемах и биосфере;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вклад выдающихся ученых в развитие биологической науки;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биологическую терминологию и символику;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Уметь: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 Наследственных заболеваний, мутаций. Устойчивости и смены экосистем; необходимость сохранения многообразия видов;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решать элементарные биологические задачи; составлять элементарные схнмы скрещивания и схемы переноса веществ и энергии в экосистемах (цепи питания);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описывать особей видов по морфологическому критерию;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выявлять приспособления организмов к среде обитания, источники мутогенов в окружающей среде (косвенно), антропогенные изменения в экосистемах своей местности;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сравнивать биологические объекты (тела живой и неживой природы по химическому составу, зародыши человека и других млекопитающих, природные экосистемы и агроэкосистемы своей местности), процессы (естественный и искусственный отбор, половое и бесполое размножение) и делать выводы на основе сравнения;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изучать изменения в экосистемах на биологических моделях;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lastRenderedPageBreak/>
              <w:t>3. Использовать приобретенные знания и умения в практической деятельности и повседневной жизни для: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      </w:r>
          </w:p>
          <w:p w:rsidR="00D906D8" w:rsidRPr="002E3DE7" w:rsidRDefault="00D906D8" w:rsidP="00D9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E3D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- оказания первой помощи при простудных и других заболеваний, отравлении пищевыми продуктами;</w:t>
            </w:r>
          </w:p>
        </w:tc>
      </w:tr>
    </w:tbl>
    <w:p w:rsidR="00D906D8" w:rsidRPr="002E3DE7" w:rsidRDefault="00D906D8" w:rsidP="00D906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ru-RU"/>
        </w:rPr>
        <w:t>Оценка результатов обучения по рабочей программе</w:t>
      </w:r>
    </w:p>
    <w:p w:rsidR="00D906D8" w:rsidRPr="002E3DE7" w:rsidRDefault="00D906D8" w:rsidP="00D906D8">
      <w:pPr>
        <w:spacing w:after="0" w:line="240" w:lineRule="auto"/>
        <w:ind w:left="360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практических умений учащихся.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умений ставить опыты.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«5»: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правильно определена цель опыта;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самостоятельно и последовательно проведены подбор оборудования и объектов, а также работа по закладке опыта;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научно, грамотно, логично описаны наблюдения и сформулированы выводы из опыта.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«4»: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правильно определена цель опыта;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самостоятельно проведена работа  по  подбору оборудования,  объектов;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при закладке опыта допускаются: 1-2 ошибки, в целом грамотно и логично описаны наблюдения, сформулированы основные выводы из опыта;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 описании наблюдений допущены неточности, выводы неполные.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«3»: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Правильно определена цель опыта, подбор оборудования и объектов; работы по закладке опыта проведены с помощью учителя;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Допущены неточности и ошибки в закладке опыта, написании наблюдения, формировании выводов.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«2»: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не определена самостоятельно цель опыта, не подготовлено нужное оборудование;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допущены существенные ошибки при закладке опыта и его оформлении.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умений проводить наблюдения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2E3DE7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  <w:t>Учитель должен учитывать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правильность проведения;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умения выделять существенные признаки,  логичность и биологическую грамотность в оформлении результатов наблюдений и в выводах.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«5»: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правильно по заданию проведено наблюдение;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выделены существенные признаки, логичность и научная грамотность в оформлении результатов наблюдений и в выводах.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Отметка «4»: 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правильно по заданию проведено наблюдение;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при выделении существенных признаков у наблюдаемого объекта  (процесса) названы второстепенные;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допущена небрежность в оформлении наблюдений и выводов.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«3»: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допущены неточности, 1-2 ошибки в проведении наблюдений по заданию учителя;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при выделении существенных признаков у наблюдаемого объекта (процесса) выделены лишь некоторые, допущены  1-2 ошибки в оформлении наблюдений и выводов.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Отметка «2»: 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Допущены 3-4 ошибки в проведении наблюдений по заданию учителя;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 xml:space="preserve">Неправильно выделены признаки наблюдаемого объекта (процесса); допущены 3-4 ошибки в оформлении наблюдений и выводов. 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Контроль знаний в форме устных ответов учащихся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«5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» - ставится, если логически последовательно полностью раскрыт ответ на вопрос, самостоятельно обоснован и проиллюстрирован, сделан вывод, во время ответа использовалась научная терминология.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«4»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- ставится, если при правильном ответе учащийся не способен самостоятельно и полно обосновать и проиллюстрировать его.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«3»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- ставится, если учащийся даёт не точный или не полный ответ на поставленный вопрос, не правильно произносит биологические термины, не может точно сформулировать, обосновать свой ответ.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«2»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- ставится, если учащийся даёт не правильный ответ на поставленный вопрос, не демонстрирует умение использовать при ответе иллюстративный материал.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деятельности учащихся при работе с рисунками, схемами, таблицами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«5»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- ставится, если работа выполнена точно, есть обозначения и подписи, правильно установлены причинно-следственные, пространственные и временные связи, при описании используются только существенные признаки, сделаны выводы.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«4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» - ставится, если есть неточность при выполнении рисунков, схем, таблиц, не влияющих отрицательно на результат работы, отсутствуют обозначения и подписи; есть ошибки в сравнении объектов, их классификации на группы по существенным признакам.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«3»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- ставится, если при описании объектов преобладают несущественные его признаки, учащийся не может подтвердить свой ответ схемой, рисунком.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Отметка «2»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- ставится, если учащийся не знает фактический материал, проявляет отсутствие умения выполнять рисунки, схемы, неправильно заполняет таблицы.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ответов учащихся при проведении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практических и лабораторных работ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«5»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ставится в следующем случае: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-- лабораторная работа выполнена в полном объеме с соблюдением необходимой последовательности проведения опытов и измерении;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  <w:t>-- учащийся самостоятельно и рационально смонтировал необходимое оборудование, все опыты провел в условиях и режимах, обеспечивающих получение правильных результатов и выводов; соблюдал требования безопасности труда;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  <w:t>-- в отчете правильно и аккуратно выполнил все записи, таблицы, рисунки, чертежи, графики, вычисления; правильно выполнил анализ погрешностей.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«4»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ставится в следующем случае: выполнение лабораторной работы удовлетворяет основным требованиям к ответу на оценку «5», но учащийся допустил недочеты или негрубые ошибки, не повлиявшие на результаты выполнения работы.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«3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» ставится в следующем случае: результат выполненной части лабораторной работы таков, что позволяет получить правильный вывод, но в ходе проведения опыта и измерений были допущены ошибки.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Оценка «2»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ставится в следующем случае: результаты выполнения лабораторной работы не позволяют сделать правильный вывод, измерения, вычисления, наблюдения производились неправильно. 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Примечания</w:t>
      </w: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br/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  Во всех случаях оценка снижается, если ученик не соблюдал требований техники безопасности при проведении эксперимента.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  В тех случаях, когда учащийся показал оригинальный подход к выполнению работы, но в отчете содержатся недостатки, оценка за выполнение работы, по усмотрению учителя, может быть повышена по сравнению с указанными нормами.</w:t>
      </w:r>
    </w:p>
    <w:p w:rsidR="00D906D8" w:rsidRPr="002E3DE7" w:rsidRDefault="00D906D8" w:rsidP="00D906D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Формы проведения занятий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 xml:space="preserve">   Для повышения образовательного уровня и получения навыков по практическому использованию полученных знаний программой предусмотрена лекционная форма обучения наряду с семинарскими занятиями, а так же ряд лабораторных работ, которые проводят после подробного инструктажа и ознакомления учащихся с установленными правилами техники безопасности.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Ожидаемые результаты в конце изучения курса: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- выработка представлений о научной картине мира;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- выработка умений систематизировать, обобщать и делать выводы;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- повысить экологическое мировоззрение;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- происходит осознание самого себя и своего места в биосфере.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- овладеть умением пользоваться теоретическими знаниями для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обобщения, систематизации и прогнозирования;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- овладеть практическими навыками обращения с биосистемами;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Форма проведения контроля знаний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В конце каждой изученной темы проводятся тестовые работы. Кроме того в конце каждого полугодия проводится контрольная работа по всем темам, изученным учащимися за истекшее время. Промежуточный контроль проводится по терминам и наиболее сложным вопросам внутри тем. </w:t>
      </w:r>
    </w:p>
    <w:p w:rsidR="00D906D8" w:rsidRPr="002E3DE7" w:rsidRDefault="00D906D8" w:rsidP="00D906D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                    </w:t>
      </w:r>
    </w:p>
    <w:p w:rsidR="00D906D8" w:rsidRPr="002E3DE7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Перечень литературы и средств обучения биологии в 10-11 классах</w:t>
      </w:r>
    </w:p>
    <w:p w:rsidR="00D906D8" w:rsidRPr="002E3DE7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  <w:t>Библиотечный фонд.</w:t>
      </w:r>
    </w:p>
    <w:p w:rsidR="00D906D8" w:rsidRPr="002E3DE7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Основная учебная литература для учащихся: </w:t>
      </w:r>
    </w:p>
    <w:p w:rsidR="00D906D8" w:rsidRPr="002E3DE7" w:rsidRDefault="00D906D8" w:rsidP="00D906D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Пономарева И.Н., Корнилова О.В., Лощилина Т.Е., Ижевский П.В.,  - Общая биология. 10 класс / Под редакцией проф. Пономаревой И.Н.- М.,  Вентана - Граф, 2006.</w:t>
      </w:r>
    </w:p>
    <w:p w:rsidR="00D906D8" w:rsidRPr="002E3DE7" w:rsidRDefault="00D906D8" w:rsidP="00D906D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Пономарева И.Н., Корнилова О.В., Лощилина Т.Е., Ижевский П.В.,  - Общая биология. 11 класс / Под редакцией проф. Пономаревой И.Н.- М.,  Вентана - Граф, 2006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Дополнительная  учебная литература для учащихся</w:t>
      </w:r>
    </w:p>
    <w:p w:rsidR="00D906D8" w:rsidRPr="002E3DE7" w:rsidRDefault="00D906D8" w:rsidP="00D906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Биология в таблицах: 6-11 классы. / Сост.: Т. А. Козлова, В.С. Кучменко, - М., Дрофа, 1998.</w:t>
      </w:r>
    </w:p>
    <w:p w:rsidR="00D906D8" w:rsidRPr="002E3DE7" w:rsidRDefault="00D906D8" w:rsidP="00D906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Биология в таблицах: 6-11 классы. / Сост.: Никишов А.И., Петросов Р.А., Рохлов В.С., Теремов А.В., М., ИЛЕКСА, 1997.</w:t>
      </w:r>
    </w:p>
    <w:p w:rsidR="00D906D8" w:rsidRPr="002E3DE7" w:rsidRDefault="00D906D8" w:rsidP="00D906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Биология: Справочные материалы / Под ред. Д.И. Трайтака,  М., Просвещение, 1994.</w:t>
      </w:r>
    </w:p>
    <w:p w:rsidR="00D906D8" w:rsidRPr="002E3DE7" w:rsidRDefault="00CB2CF3" w:rsidP="00D906D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ЕГЭ. Биология.  КИМы. 2004-2013</w:t>
      </w:r>
      <w:r w:rsidR="00D906D8"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годы.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Основная учебная литература для учителя:</w:t>
      </w:r>
    </w:p>
    <w:p w:rsidR="00D906D8" w:rsidRPr="002E3DE7" w:rsidRDefault="00D906D8" w:rsidP="00D906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Васильева Т.Б., Иванова И.Н. </w:t>
      </w: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Природоведение. Биология. Естествознание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 Содержание образования:  Сборник нормативно – правовых документов и методических материалов. - М., Вентана – Граф, 2007 (Современное образование).</w:t>
      </w:r>
    </w:p>
    <w:p w:rsidR="00D906D8" w:rsidRPr="002E3DE7" w:rsidRDefault="00D906D8" w:rsidP="00D906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Примерная программа по биологии среднего (полного) общего образования (базовый уровень) (Васильева Т.Б., Иванова И.Н. </w:t>
      </w: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Природоведение. Биология. Естествознание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 Содержание образования:  Сборник нормативно – правовых документов и методических материалов. - М., Вентана – Граф, 2007, стр.105-115, (Современное образование).</w:t>
      </w:r>
    </w:p>
    <w:p w:rsidR="00D906D8" w:rsidRPr="002E3DE7" w:rsidRDefault="00D906D8" w:rsidP="00D906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 xml:space="preserve">Стандарт среднего (полного) общего образования по биологии. Базовый уровень (Васильева Т.Б., Иванова И.Н. </w:t>
      </w: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Природоведение. Биология. Естествознание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: Содержание образования:  Сборник нормативно – правовых документов и методических материалов. - М., Вентана – Граф, 2007, стр. 31-35, (Современное образование).</w:t>
      </w:r>
    </w:p>
    <w:p w:rsidR="00D906D8" w:rsidRPr="002E3DE7" w:rsidRDefault="00D906D8" w:rsidP="00D906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Программа по биологии для общеобразовательного профиля обучения в средней (полной) школе. Авторы: И. Н. Пономарева, Л.П. Анастасова, О. А. Корнилова, Л.В. Симонова, В. С. Кучменко (Сборник «Общая биология. Программы. 10-11 класс». / Под редакцией проф. Пономаревой И.Н.- М. «Вентана - Граф», 2006, стр. 8- 15);</w:t>
      </w:r>
    </w:p>
    <w:p w:rsidR="00D906D8" w:rsidRPr="002E3DE7" w:rsidRDefault="00D906D8" w:rsidP="00D906D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Рекомендации по использованию учебников «Общая биология» для учащихся 10-11 классов под редакцией проф. И.Н. Пономаревой (базовый уровень)  при планировании изучения предмета 1 час в неделю.</w:t>
      </w:r>
    </w:p>
    <w:p w:rsidR="00D906D8" w:rsidRPr="002E3DE7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Дополнительная учебная литература для учителя: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Лернер Г.И. - Общая биология. Поурочные тесты и задания. 10-11 класс. М., Аквариум, 1992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Самостоятельные работы учащихся по биологии. Библиотека учителя биологии. М., Просвещение, 1984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Бондаренко И.А.- Тесты по общей биологии. Саратов, «Лицей», 1999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Трошин А.С., Трошина В.П. Физиология клетки. М., Просвещение, 1979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Элективный курс «Что вы знаете о своей наследственности?» (авт. И.В. Зверева), Волгоград, Корифей, 2005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Киселева З.С., Мягкова А.Н. Методика преподавания факультативного курса по генетике, М., Просвещение, 1979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Лемеза Н., Камлюк Л., Лисов Н. - Биология  в экзаменационных вопросах и ответах. М., Айрис- Пресс, 2001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Мухамеджанов И.Р. - Тесты. Зачеты. Блиц-опросы. Биология. 10-11 классы. М., «ВАКО», 2006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Шалапенюк Е.С., Камлюк Л., Лисов Н. -  Тесты по биологии для поступающих в ВУЗы, М., Айрис – Пресс, 2007.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Пименов А.В. - Уроки биологии в 10 (11) классе. Развернутое планирование. Ярославль, Академия развития, Академия Холдинг, 2003.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Вахрушев А.А., Ловягин С.Н. и др. - Тематические тесты для подготовки к итоговой аттестации и ЕГЭ. Биология, М., БАЛАСС, 2005.</w:t>
      </w:r>
    </w:p>
    <w:p w:rsidR="00D906D8" w:rsidRPr="002E3DE7" w:rsidRDefault="00D906D8" w:rsidP="00D906D8">
      <w:pPr>
        <w:widowControl w:val="0"/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Раймерс Н.Ф. Краткий словарь биологических терминов. М., Просвещение, 1997.</w:t>
      </w:r>
    </w:p>
    <w:p w:rsidR="00D906D8" w:rsidRPr="002E3DE7" w:rsidRDefault="00CB2CF3" w:rsidP="00D906D8">
      <w:pPr>
        <w:pStyle w:val="a7"/>
        <w:numPr>
          <w:ilvl w:val="0"/>
          <w:numId w:val="10"/>
        </w:numPr>
        <w:tabs>
          <w:tab w:val="left" w:pos="787"/>
        </w:tabs>
        <w:autoSpaceDE w:val="0"/>
        <w:autoSpaceDN w:val="0"/>
        <w:adjustRightInd w:val="0"/>
        <w:spacing w:before="223" w:after="0" w:line="233" w:lineRule="exac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ЕГЭ. Биология.  КИМы. 2008-2013</w:t>
      </w:r>
      <w:r w:rsidR="00D906D8"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годы.</w:t>
      </w:r>
    </w:p>
    <w:p w:rsidR="00D906D8" w:rsidRPr="002E3DE7" w:rsidRDefault="00D906D8" w:rsidP="00D906D8">
      <w:pPr>
        <w:pStyle w:val="a7"/>
        <w:numPr>
          <w:ilvl w:val="0"/>
          <w:numId w:val="10"/>
        </w:numPr>
        <w:tabs>
          <w:tab w:val="left" w:pos="787"/>
        </w:tabs>
        <w:autoSpaceDE w:val="0"/>
        <w:autoSpaceDN w:val="0"/>
        <w:adjustRightInd w:val="0"/>
        <w:spacing w:before="223" w:after="0" w:line="233" w:lineRule="exac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  <w:t>Научно – методические журналы «Биология в школе».</w:t>
      </w:r>
    </w:p>
    <w:p w:rsidR="00D906D8" w:rsidRPr="002E3DE7" w:rsidRDefault="00D906D8" w:rsidP="00D906D8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tabs>
          <w:tab w:val="left" w:pos="787"/>
        </w:tabs>
        <w:autoSpaceDE w:val="0"/>
        <w:autoSpaceDN w:val="0"/>
        <w:adjustRightInd w:val="0"/>
        <w:spacing w:before="223" w:after="0" w:line="233" w:lineRule="exact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</w:rPr>
      </w:pPr>
      <w:r w:rsidRPr="002E3DE7"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 w:rsidRPr="002E3DE7"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  <w:lang w:val="en-US"/>
        </w:rPr>
        <w:t>MULTIMEDIA</w:t>
      </w:r>
      <w:r w:rsidRPr="002E3DE7"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</w:rPr>
        <w:t xml:space="preserve"> - поддержка курса «Общая биология»</w:t>
      </w:r>
    </w:p>
    <w:p w:rsidR="00D906D8" w:rsidRPr="002E3DE7" w:rsidRDefault="00D906D8" w:rsidP="00D906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 w:hanging="142"/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ru-RU"/>
        </w:rPr>
        <w:t>Подготовка к ЕГЭ по биологии. Электронное учебное издание, Дрофа, Физикон, 2006.</w:t>
      </w:r>
    </w:p>
    <w:p w:rsidR="00D906D8" w:rsidRPr="002E3DE7" w:rsidRDefault="00D906D8" w:rsidP="00D906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 w:hanging="142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Биология. 6-9 класс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. Библиотека электронных наглядных пособий. Министерство образования РФ. @ ГУ РЦ ЭМТО @ ООО </w:t>
      </w:r>
      <w:r w:rsidR="00CB2CF3"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Физикон, 2011 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год.</w:t>
      </w:r>
    </w:p>
    <w:p w:rsidR="00D906D8" w:rsidRPr="002E3DE7" w:rsidRDefault="00D906D8" w:rsidP="00D906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 w:hanging="142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1 С:Репетитор. </w:t>
      </w: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Биология.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для абитуриентов, старшеклассников </w:t>
      </w:r>
      <w:r w:rsidR="00CB2CF3"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и учителей. АОЭТ «1С», 2006-2012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гг.</w:t>
      </w:r>
    </w:p>
    <w:p w:rsidR="00D906D8" w:rsidRPr="002E3DE7" w:rsidRDefault="00D906D8" w:rsidP="00D906D8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-284" w:hanging="142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Репетитор по </w:t>
      </w:r>
      <w:r w:rsidRPr="002E3DE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Биологии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Кирилла и М</w:t>
      </w:r>
      <w:r w:rsidR="00CB2CF3"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ефодия. «Кирилл и Мефодий»,2011</w:t>
      </w: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год.</w:t>
      </w:r>
    </w:p>
    <w:p w:rsidR="00D906D8" w:rsidRPr="002E3DE7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906D8" w:rsidRPr="002E3DE7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2E3DE7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Адреса сайтов в ИНТЕРНЕТЕ</w:t>
      </w:r>
    </w:p>
    <w:p w:rsidR="00D906D8" w:rsidRPr="002E3DE7" w:rsidRDefault="00247223" w:rsidP="00D906D8">
      <w:pPr>
        <w:autoSpaceDE w:val="0"/>
        <w:autoSpaceDN w:val="0"/>
        <w:adjustRightInd w:val="0"/>
        <w:spacing w:before="58" w:after="0" w:line="233" w:lineRule="exact"/>
        <w:ind w:left="449" w:right="-143" w:firstLine="57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</w:pPr>
      <w:hyperlink r:id="rId7" w:history="1"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www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bio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.1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september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ru</w:t>
        </w:r>
      </w:hyperlink>
      <w:r w:rsidR="00D906D8" w:rsidRPr="002E3DE7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 - газета «Биология» - приложение к «1 сентября» </w:t>
      </w:r>
      <w:hyperlink r:id="rId8" w:history="1"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www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bio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nature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ru</w:t>
        </w:r>
      </w:hyperlink>
      <w:r w:rsidR="00D906D8" w:rsidRPr="002E3DE7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 - научные новости биологии </w:t>
      </w:r>
      <w:hyperlink r:id="rId9" w:history="1"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www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edios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ru</w:t>
        </w:r>
      </w:hyperlink>
      <w:r w:rsidR="00D906D8" w:rsidRPr="002E3DE7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 - Эйдос - центр дистанционного образования</w:t>
      </w:r>
    </w:p>
    <w:p w:rsidR="00D906D8" w:rsidRPr="00CB2CF3" w:rsidRDefault="00247223" w:rsidP="00CB2CF3">
      <w:pPr>
        <w:autoSpaceDE w:val="0"/>
        <w:autoSpaceDN w:val="0"/>
        <w:adjustRightInd w:val="0"/>
        <w:spacing w:before="58" w:after="0" w:line="233" w:lineRule="exact"/>
        <w:ind w:left="449" w:right="-143" w:firstLine="57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hyperlink r:id="rId10" w:history="1"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www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km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.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ru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</w:rPr>
          <w:t>/</w:t>
        </w:r>
        <w:r w:rsidR="00D906D8" w:rsidRPr="002E3DE7">
          <w:rPr>
            <w:rFonts w:ascii="Times New Roman" w:eastAsia="Times New Roman" w:hAnsi="Times New Roman" w:cs="Times New Roman"/>
            <w:i/>
            <w:iCs/>
            <w:sz w:val="24"/>
            <w:szCs w:val="24"/>
            <w:highlight w:val="yellow"/>
            <w:u w:val="single"/>
            <w:lang w:val="en-US"/>
          </w:rPr>
          <w:t>education</w:t>
        </w:r>
      </w:hyperlink>
      <w:r w:rsidR="00D906D8" w:rsidRPr="002E3DE7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 xml:space="preserve"> - учебные материалы и слов</w:t>
      </w:r>
      <w:r w:rsidR="00CB2CF3" w:rsidRPr="002E3DE7">
        <w:rPr>
          <w:rFonts w:ascii="Times New Roman" w:eastAsia="Times New Roman" w:hAnsi="Times New Roman" w:cs="Times New Roman"/>
          <w:i/>
          <w:iCs/>
          <w:sz w:val="24"/>
          <w:szCs w:val="24"/>
          <w:highlight w:val="yellow"/>
        </w:rPr>
        <w:t>ари на сайте «Кирилл и Мефоди</w:t>
      </w:r>
    </w:p>
    <w:p w:rsidR="00D906D8" w:rsidRPr="002E3DE7" w:rsidRDefault="00D906D8" w:rsidP="00D906D8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E3DE7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         Срок реализации программы </w:t>
      </w:r>
      <w:r w:rsidR="00CB2CF3" w:rsidRPr="002E3DE7">
        <w:rPr>
          <w:rFonts w:ascii="Times New Roman" w:hAnsi="Times New Roman" w:cs="Times New Roman"/>
          <w:i w:val="0"/>
          <w:sz w:val="24"/>
          <w:szCs w:val="24"/>
        </w:rPr>
        <w:t xml:space="preserve">- </w:t>
      </w:r>
      <w:r w:rsidRPr="002E3DE7">
        <w:rPr>
          <w:rFonts w:ascii="Times New Roman" w:hAnsi="Times New Roman" w:cs="Times New Roman"/>
          <w:i w:val="0"/>
          <w:sz w:val="24"/>
          <w:szCs w:val="24"/>
        </w:rPr>
        <w:t>11 класс</w:t>
      </w:r>
    </w:p>
    <w:p w:rsidR="00D906D8" w:rsidRPr="00CB2CF3" w:rsidRDefault="00D906D8" w:rsidP="00D906D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Организменный уровень организации живой материи (28 ч).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Организменный уровень жизни и его роль в природе. Организм как биосистема. Основные процессы жизнедеятельности одноклеточных и многоклеточных организмов. Типы питания организмов: гетеротрофы (сапрофиты, паразиты, хищники) и автотрофы (хемотрофы и фототрофы). Индивидуальное развитие организма (онтогенез). Эмбриональное и постэмбриональное развитие организмов. Регуляция процессов жизнедеятельности организмов. Размножение организмов - половое и бесполое и его значение. Оплодотворение. Двойное оплодотворение у покрытосеменных растений. Основные понятия генетики. Гены и признаки. Изменчивость признаков и ее типы (наследственная и ненаследственная). Мутации, их материальные основы - изменение генов и хромосом. Мутагены и меры защиты среды от загрязнения мутагенами. 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Генотип как целостная система. Хромосомная теория наследственности. Методы генетики. Закономерности наследования, установленные Г. Менделем, их цитологические основы. Закон Т. Моргана. Теория гена. Взаимодействие генов. Закономерности сцепленного наследования. Генетика пола и наследование, сцепленное с полом. Методы изучения наследственности человека. Наследственные болезни, их профилактика. Этические аспекты применения генных технологий. Основные факторы, формирующие здоровье человека. Образ жизни и здоровье человека. Вирусные заболевания. Профилактика вирусных заболеваний. Способы борьбы со СПИДом.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Организмы разных царств живой природы. Бактерии, их разнообразие и значение в природе. Многообразие растений, грибов и животных, их значение в природе. Царство вирусов, их разнообразие, строение и функционирование в природе.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«Выявление поведенческих реакций животных на факторы внешней среды»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«Решение генетических задач»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«Изучение признаков вирусных заболеваний растений»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Клеточный уровень организации жизни (24 ч).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Клеточный уровень организации жизни и его роль в природе. Клетка как этап эволюции живого в истории Земли. Цитология - наука о клетке. Методы изучения клетки. Основные положения учения о клетке. М. Шлейден и Т. Шванн - основоположники клеточной теории, ее основные положения. 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 состав клеток. Органические и неорганические вещества в клетке. Структура и функции клеток и внутриклеточных образований. Ядро. Хромосомы, их структура и функции. Значение видового постоянства числа, формы и размеров хромосом. Гомологичные и негомологичные хромосомы. Многообразие клеток и ткани. Специализация клеток, образование тканей Особенности клеток прокариот и эукариот. Гипотезы возникновения эукариотической клетки.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Клеточный метаболизм и роль ферментов в нем. Понятие о пластическом и энергетическом обмене в клетке. Преобразование энергии в клетке. Деление клетки. Подготовки клетки к делению. Клеточный цикл жизни. Интерфаза и митоз. Фазы митоза. Мейоз и его фазы. Сходство и различие митоза и мейоза. Значение митоза и мейоза. Соматические и половые клетки. Диплоидный и гаплоидный набор хромосом в клетках. Развитие половых клеток у растений и животных. Клетка - основная структурная и функциональная единица жизнедеятельности одноклеточного и многоклеточного организмов. Клетка - единица роста и развития организмов. Специализация клеток, образование тканей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работа.</w:t>
      </w:r>
    </w:p>
    <w:p w:rsidR="00D906D8" w:rsidRPr="00CB2CF3" w:rsidRDefault="00D906D8" w:rsidP="00D90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«Рассматривание разных типов тканей»</w:t>
      </w:r>
    </w:p>
    <w:p w:rsidR="00D906D8" w:rsidRPr="00CB2CF3" w:rsidRDefault="00D906D8" w:rsidP="00D906D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«Изучение фаз митоза на микропрепарате клеток кончика корня»</w:t>
      </w:r>
    </w:p>
    <w:p w:rsidR="00D906D8" w:rsidRPr="00CB2CF3" w:rsidRDefault="00D906D8" w:rsidP="00D906D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DE7" w:rsidRDefault="002E3DE7" w:rsidP="00D906D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3DE7" w:rsidRDefault="002E3DE7" w:rsidP="00D906D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Молекулярный уровень проявления жизни (13 ч).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Молекулярный уровень жизни и его особенности. Химическая организация клетки. Макро- и микроэлементы. Основные биополимерные молекулы живой материи. Особенности строения молекул органических веществ: белков, углеводов, липидов, нуклеиновых кислот. Взаимосвязь строения и функций белков, нуклеиновых кислот, углеводов, липидов, АТФ, воды и других неорганических веществ. Их роль в клетке. Химический состав хромосом. Строение и свойства ДНК - как носителя наследственной информации. Ген. Генетический код. Редупликация ДНК. 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Процессы биосинтеза в живых клетках. Матричное воспроизводство белков. Фотосинтез, его роль в природе. Световые и темновые реакции фотосинтеза. Хемосинтез. Молекулярные процессы расщепления веществ в элементарных биосистемах. Стадии энергетического обмена. Брожение и дыхание. Преобразование энергии в клетке. Роль ферментов как регуляторов биомолекулярных процессов. Сходство химического состава молекул живых систем как доказательство родства разных организмов. Роль естественных и искусственных биополимеров в окружающей среде.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 (3 ч).</w:t>
      </w:r>
    </w:p>
    <w:p w:rsidR="00D906D8" w:rsidRPr="00CB2CF3" w:rsidRDefault="00D906D8" w:rsidP="00D906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знаний о разнообразии жизни, представленной биосистемами разных уровней сложности. Задачи биологии на ХХ</w:t>
      </w:r>
      <w:r w:rsidRPr="00CB2CF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век.</w:t>
      </w:r>
    </w:p>
    <w:p w:rsidR="00D906D8" w:rsidRPr="00CB2CF3" w:rsidRDefault="00D906D8" w:rsidP="00D906D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CF3" w:rsidRPr="00CB2CF3" w:rsidRDefault="00CB2CF3" w:rsidP="00CB2CF3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bookmarkStart w:id="3" w:name="_Toc315187850"/>
      <w:r w:rsidRPr="00CB2CF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11 класс</w:t>
      </w:r>
      <w:bookmarkStart w:id="4" w:name="_Toc315187848"/>
      <w:bookmarkEnd w:id="3"/>
      <w:r w:rsidRPr="00CB2CF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Перечень лабораторных работ</w:t>
      </w:r>
      <w:bookmarkEnd w:id="4"/>
    </w:p>
    <w:p w:rsidR="00CB2CF3" w:rsidRPr="00CB2CF3" w:rsidRDefault="00CB2CF3" w:rsidP="00CB2C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Л.р. №1 «Выявление поведенческих реакций животных на факторы внешней среды»</w:t>
      </w:r>
    </w:p>
    <w:p w:rsidR="00CB2CF3" w:rsidRPr="00CB2CF3" w:rsidRDefault="00CB2CF3" w:rsidP="00CB2C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Л.р. №2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,3,4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«Решение генетических задач»</w:t>
      </w:r>
    </w:p>
    <w:p w:rsidR="00CB2CF3" w:rsidRPr="00CB2CF3" w:rsidRDefault="00CB2CF3" w:rsidP="00CB2C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Л.р. №5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. «Рассматривание разных типов тканей»</w:t>
      </w:r>
    </w:p>
    <w:p w:rsidR="00D906D8" w:rsidRPr="00F42CF5" w:rsidRDefault="00CB2CF3" w:rsidP="00F42CF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06D8" w:rsidRPr="00F42CF5" w:rsidSect="00AE2973">
          <w:pgSz w:w="11906" w:h="16838"/>
          <w:pgMar w:top="1134" w:right="850" w:bottom="567" w:left="1701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Л.р. №6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. «Изучение фаз митоза на микропрепарате клеток кончика корня»</w:t>
      </w:r>
      <w:r w:rsidRPr="00CB2C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5" w:name="_GoBack"/>
      <w:bookmarkEnd w:id="5"/>
    </w:p>
    <w:p w:rsidR="00D906D8" w:rsidRPr="00CB2CF3" w:rsidRDefault="00D906D8" w:rsidP="00CB2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D906D8" w:rsidRPr="00CB2CF3" w:rsidRDefault="00D906D8" w:rsidP="00D906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Предмет: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биология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06D8" w:rsidRPr="00CB2CF3" w:rsidRDefault="00D906D8" w:rsidP="00D90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Класс: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11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06D8" w:rsidRPr="00CB2CF3" w:rsidRDefault="00D906D8" w:rsidP="00D90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составлена на основе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авторской программы по биологии  </w:t>
      </w:r>
    </w:p>
    <w:p w:rsidR="00D906D8" w:rsidRPr="00CB2CF3" w:rsidRDefault="00D906D8" w:rsidP="00D906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«Биология. Базовый уровень. 10-11 классы»  Авторы: И.Н. Пономарева, О.А. Корнилова, Л.В. Симонова (представлена в сборнике «Программы. Природоведение. Биология. Экология. 5–11 кл.». Издательство «Вентана-Граф», – </w:t>
      </w:r>
      <w:smartTag w:uri="urn:schemas-microsoft-com:office:smarttags" w:element="metricconverter">
        <w:smartTagPr>
          <w:attr w:name="ProductID" w:val="2010 г"/>
        </w:smartTagPr>
        <w:r w:rsidRPr="00CB2CF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>.).</w:t>
      </w:r>
    </w:p>
    <w:p w:rsidR="00D906D8" w:rsidRPr="00CB2CF3" w:rsidRDefault="00D906D8" w:rsidP="00D90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06D8" w:rsidRPr="00CB2CF3" w:rsidRDefault="00D906D8" w:rsidP="00D906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Учебник: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«Биология. Базовый уровень». 10 кл. И.Н. Пономарева, О.А. Корнилова, Т.Е. Лощинина, «Вентана-Граф»: 2010</w:t>
      </w:r>
    </w:p>
    <w:p w:rsidR="00D906D8" w:rsidRPr="00CB2CF3" w:rsidRDefault="00D906D8" w:rsidP="00D906D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год:</w:t>
      </w:r>
      <w:r w:rsidRPr="00CB2C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              </w:t>
      </w:r>
      <w:r w:rsidR="002E3DE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70</w:t>
      </w:r>
      <w:r w:rsidRPr="00CB2C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часов; </w:t>
      </w:r>
    </w:p>
    <w:p w:rsidR="00D906D8" w:rsidRPr="00CB2CF3" w:rsidRDefault="00D906D8" w:rsidP="00D906D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неделю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B2C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B2CF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   2</w:t>
      </w:r>
      <w:r w:rsidRPr="00CB2C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:rsidR="00D906D8" w:rsidRPr="00CB2CF3" w:rsidRDefault="00D906D8" w:rsidP="00D906D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6D8" w:rsidRPr="00CB2CF3" w:rsidRDefault="00D906D8" w:rsidP="00D906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B2CF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br/>
      </w:r>
      <w:r w:rsidRPr="00CB2C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E2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Шиенок Ольга Петровна </w:t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B2C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06D8" w:rsidRPr="00CB2CF3" w:rsidRDefault="00D906D8" w:rsidP="00D906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06D8" w:rsidRPr="00CB2CF3" w:rsidRDefault="00D906D8" w:rsidP="00D906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06D8" w:rsidRPr="00CB2CF3" w:rsidRDefault="00D906D8" w:rsidP="00D906D8">
      <w:pPr>
        <w:shd w:val="clear" w:color="auto" w:fill="FFFFFF"/>
        <w:spacing w:before="108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9725" w:type="dxa"/>
        <w:jc w:val="right"/>
        <w:tblLayout w:type="fixed"/>
        <w:tblLook w:val="01E0"/>
      </w:tblPr>
      <w:tblGrid>
        <w:gridCol w:w="465"/>
        <w:gridCol w:w="1073"/>
        <w:gridCol w:w="5050"/>
        <w:gridCol w:w="17"/>
        <w:gridCol w:w="523"/>
        <w:gridCol w:w="131"/>
        <w:gridCol w:w="30"/>
        <w:gridCol w:w="11"/>
        <w:gridCol w:w="1088"/>
        <w:gridCol w:w="676"/>
        <w:gridCol w:w="18"/>
        <w:gridCol w:w="629"/>
        <w:gridCol w:w="14"/>
      </w:tblGrid>
      <w:tr w:rsidR="00D906D8" w:rsidRPr="00CB2CF3" w:rsidTr="006513AD">
        <w:trPr>
          <w:gridAfter w:val="1"/>
          <w:wAfter w:w="14" w:type="dxa"/>
          <w:trHeight w:val="930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№ урока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jc w:val="center"/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№ урока</w:t>
            </w:r>
          </w:p>
          <w:p w:rsidR="00D906D8" w:rsidRPr="00CB2CF3" w:rsidRDefault="00D906D8" w:rsidP="00D906D8">
            <w:pPr>
              <w:jc w:val="center"/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по теме</w:t>
            </w: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jc w:val="center"/>
              <w:rPr>
                <w:sz w:val="24"/>
                <w:szCs w:val="24"/>
              </w:rPr>
            </w:pPr>
          </w:p>
          <w:p w:rsidR="00D906D8" w:rsidRPr="00CB2CF3" w:rsidRDefault="00D906D8" w:rsidP="00D906D8">
            <w:pPr>
              <w:jc w:val="center"/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Содержание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Дата</w:t>
            </w: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jc w:val="center"/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Практич часть</w:t>
            </w:r>
          </w:p>
        </w:tc>
        <w:tc>
          <w:tcPr>
            <w:tcW w:w="629" w:type="dxa"/>
          </w:tcPr>
          <w:p w:rsidR="00D906D8" w:rsidRPr="00CB2CF3" w:rsidRDefault="00D906D8" w:rsidP="00D906D8">
            <w:pPr>
              <w:jc w:val="center"/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Примечание</w:t>
            </w: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jc w:val="center"/>
              <w:rPr>
                <w:b/>
                <w:sz w:val="24"/>
                <w:szCs w:val="24"/>
              </w:rPr>
            </w:pPr>
            <w:r w:rsidRPr="00CB2CF3">
              <w:rPr>
                <w:b/>
                <w:sz w:val="24"/>
                <w:szCs w:val="24"/>
                <w:lang w:val="en-US"/>
              </w:rPr>
              <w:t>I</w:t>
            </w:r>
            <w:r w:rsidRPr="00CB2CF3">
              <w:rPr>
                <w:b/>
                <w:sz w:val="24"/>
                <w:szCs w:val="24"/>
              </w:rPr>
              <w:t xml:space="preserve">.Организменный уровень организации жизни 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28 ч</w:t>
            </w: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1.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Организменный уровень организации жизни и его роль в природе.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</w:t>
            </w:r>
            <w:r w:rsidRPr="00CB2CF3">
              <w:rPr>
                <w:sz w:val="24"/>
                <w:szCs w:val="24"/>
                <w:lang w:val="en-US"/>
              </w:rPr>
              <w:t xml:space="preserve"> </w:t>
            </w:r>
            <w:r w:rsidRPr="00CB2CF3">
              <w:rPr>
                <w:sz w:val="24"/>
                <w:szCs w:val="24"/>
              </w:rPr>
              <w:t>1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2.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Организм как биосистема.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</w:t>
            </w:r>
            <w:r w:rsidRPr="00CB2CF3">
              <w:rPr>
                <w:sz w:val="24"/>
                <w:szCs w:val="24"/>
                <w:lang w:val="en-US"/>
              </w:rPr>
              <w:t xml:space="preserve"> 2</w:t>
            </w:r>
            <w:r w:rsidRPr="00CB2CF3">
              <w:rPr>
                <w:sz w:val="24"/>
                <w:szCs w:val="24"/>
              </w:rPr>
              <w:t>, до стр 10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Процессы жизнедеятельности одноклеточных организмов.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  <w:lang w:val="en-US"/>
              </w:rPr>
            </w:pPr>
            <w:r w:rsidRPr="00CB2CF3">
              <w:rPr>
                <w:sz w:val="24"/>
                <w:szCs w:val="24"/>
              </w:rPr>
              <w:t>§ 2, стр 10-14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Основные процессы жизнедеятельности многоклеточных организмов.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3 до стр 17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Поведенческие реакции животных на факторы внешней среды</w:t>
            </w:r>
            <w:r w:rsidRPr="00CB2CF3">
              <w:rPr>
                <w:b/>
                <w:sz w:val="24"/>
                <w:szCs w:val="24"/>
              </w:rPr>
              <w:t xml:space="preserve">. </w:t>
            </w:r>
            <w:r w:rsidRPr="00CB2CF3">
              <w:rPr>
                <w:sz w:val="24"/>
                <w:szCs w:val="24"/>
              </w:rPr>
              <w:t>Л.р № 1. «Выявление поведенческих реакций животных на факторы внешней среды»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Оформить отчет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Л.р № 1</w:t>
            </w: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6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Типы питания организмов.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3, стр 17-21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7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Индивидуальное развитие организмов (онтогенез).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6 до стр 32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Регуляция процессов жизнедеятельности организмов.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6 до конца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9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Бесполое размножение организмов.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4, до стр 23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10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Половое размножение организмов.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4 до конца, § 5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11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Наследственность – основное понятие генетики.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§7 до стр 34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12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Гены и признаки (фены).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7, стр 34-35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13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Хромосомная теория наследования признаков.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7, стр 35-36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14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Изменчивость признаков организма: модификационная и онтоге</w:t>
            </w:r>
            <w:r w:rsidR="00ED3E90">
              <w:rPr>
                <w:sz w:val="24"/>
                <w:szCs w:val="24"/>
              </w:rPr>
              <w:t>не</w:t>
            </w:r>
            <w:r w:rsidR="00795ABB">
              <w:rPr>
                <w:sz w:val="24"/>
                <w:szCs w:val="24"/>
              </w:rPr>
              <w:t>ти</w:t>
            </w:r>
            <w:r w:rsidRPr="00CB2CF3">
              <w:rPr>
                <w:sz w:val="24"/>
                <w:szCs w:val="24"/>
              </w:rPr>
              <w:t>ческая.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8 до стр 38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15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Генотипическая изменчивость и ее причины.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8 до конца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16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Генетические закономерности, открытые Г. Менделем при моногибридном скрещивании.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9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17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Проявление генетических закономерностей при дигибридном скрещивании.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10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18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Взаимодействие аллельных генов.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10, стр 49-50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19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Взаимодействие неаллельных генов.</w:t>
            </w:r>
            <w:r w:rsidRPr="00CB2CF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10, стр 50-52, §11-самостоятельно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20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Генетика пола и наследование, сцепленное с полом.</w:t>
            </w:r>
            <w:r w:rsidRPr="00CB2CF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12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21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Наследственные болезни человека.</w:t>
            </w:r>
            <w:r w:rsidRPr="00CB2CF3">
              <w:rPr>
                <w:b/>
                <w:sz w:val="24"/>
                <w:szCs w:val="24"/>
              </w:rPr>
              <w:t xml:space="preserve"> </w:t>
            </w:r>
            <w:r w:rsidRPr="00CB2CF3">
              <w:rPr>
                <w:sz w:val="24"/>
                <w:szCs w:val="24"/>
              </w:rPr>
              <w:t>Л.р. № 2. «Решение генетических задач»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13 до стр 63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Л.р. № 2.</w:t>
            </w: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gridAfter w:val="1"/>
          <w:wAfter w:w="14" w:type="dxa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22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Этические аспекты применения генных технологий.</w:t>
            </w:r>
          </w:p>
        </w:tc>
        <w:tc>
          <w:tcPr>
            <w:tcW w:w="52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4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14-15, до стр 73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29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23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Мутагены и их влияние на живые организмы.</w:t>
            </w:r>
          </w:p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Л.р. №3 «Изучение признаков вирусных заболеваний растений»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13, стр 63-66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Л.р. №3</w:t>
            </w: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24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Факторы, определяющие здоровье человека.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15, стр 73-75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25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Образ жизни и здоровье человека.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15, стр 75-76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26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Организмы царства вирусов.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16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27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Вирусные заболевания и меры борьбы с ними.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17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b/>
                <w:sz w:val="24"/>
                <w:szCs w:val="24"/>
              </w:rPr>
            </w:pPr>
            <w:r w:rsidRPr="00CB2CF3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Урок обобщения и подведения итогов по теме: «Организменный уровень организации жизни».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1-17 повторить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b/>
                <w:sz w:val="24"/>
                <w:szCs w:val="24"/>
              </w:rPr>
            </w:pPr>
            <w:r w:rsidRPr="00CB2CF3">
              <w:rPr>
                <w:b/>
                <w:sz w:val="24"/>
                <w:szCs w:val="24"/>
                <w:lang w:val="en-US"/>
              </w:rPr>
              <w:t>II</w:t>
            </w:r>
            <w:r w:rsidRPr="00CB2CF3">
              <w:rPr>
                <w:b/>
                <w:sz w:val="24"/>
                <w:szCs w:val="24"/>
              </w:rPr>
              <w:t xml:space="preserve">. Клеточный уровень организации жизни 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24 ч</w:t>
            </w: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29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Клеточный уровень организации жизни и его роль в природе.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18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30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Клетка-этап эволюции живого в истории Земли.</w:t>
            </w:r>
          </w:p>
        </w:tc>
        <w:tc>
          <w:tcPr>
            <w:tcW w:w="65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129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19 до стр 103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31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 xml:space="preserve">Многообразие клеток и тканей. Л.р. № 4 </w:t>
            </w:r>
            <w:r w:rsidRPr="00CB2CF3">
              <w:rPr>
                <w:sz w:val="24"/>
                <w:szCs w:val="24"/>
              </w:rPr>
              <w:lastRenderedPageBreak/>
              <w:t>«Рассматривание разных типов тканей»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 xml:space="preserve">§ 19, стр </w:t>
            </w:r>
            <w:r w:rsidRPr="00CB2CF3">
              <w:rPr>
                <w:sz w:val="24"/>
                <w:szCs w:val="24"/>
              </w:rPr>
              <w:lastRenderedPageBreak/>
              <w:t>103-106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lastRenderedPageBreak/>
              <w:t xml:space="preserve">Л.р. </w:t>
            </w:r>
            <w:r w:rsidRPr="00CB2CF3">
              <w:rPr>
                <w:sz w:val="24"/>
                <w:szCs w:val="24"/>
              </w:rPr>
              <w:lastRenderedPageBreak/>
              <w:t>№ 4</w:t>
            </w: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Основные части клетки, их строение и функции.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20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33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Органоиды клетки, их строение и свойства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21 до стр 116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34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Особенности клеток прокариот и эукариот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21, стр 116-119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35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Цикл жизни клетки.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22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36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Непрямое деление клетки-</w:t>
            </w:r>
            <w:r w:rsidR="006513AD">
              <w:rPr>
                <w:sz w:val="24"/>
                <w:szCs w:val="24"/>
              </w:rPr>
              <w:t xml:space="preserve"> </w:t>
            </w:r>
            <w:r w:rsidRPr="00CB2CF3">
              <w:rPr>
                <w:sz w:val="24"/>
                <w:szCs w:val="24"/>
              </w:rPr>
              <w:t>митоз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23, до стр 124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37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Изучение фаз митоз. Л.р. № 5. «Изучение фаз митоза на микропрепарате клеток кончика корня»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23, до стр 124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Л.р. № 5</w:t>
            </w: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38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50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Редукционное деление клетки.</w:t>
            </w:r>
          </w:p>
        </w:tc>
        <w:tc>
          <w:tcPr>
            <w:tcW w:w="712" w:type="dxa"/>
            <w:gridSpan w:val="5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23, стр 124-126</w:t>
            </w: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39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Особенности половых клеток.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23, стр 126-128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40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Образование мужских и женских половых клеток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23, стр 128-132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41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Хромосомы, их структура и функции.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24 до стр 135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42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Достижения медицинской генетики.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43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Общая характеристика бактерий как представителей прокариот.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24, стр 135-140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44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Бактерии в организме человека.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24, стр 141-144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45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Роль бактерий в природе.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24, стр 140-141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46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Общая характеристика одноклеточных растений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24, стр 144-147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47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Многообразие одноклеточных животных – простейших.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24, стр 148-152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48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Роль простейших в природе.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24, стр 153-154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trHeight w:val="497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49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Микробиология на службе человека.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24, стр 154-157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50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История развития науки  о клетке.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25 до стр 162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51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b/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Дискуссионные проблемы цитологии.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25, стр 162-166, § 26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52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050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Урок обобщения и подведения итогов по теме: «Клеточный уровень организации жизни».</w:t>
            </w:r>
          </w:p>
        </w:tc>
        <w:tc>
          <w:tcPr>
            <w:tcW w:w="712" w:type="dxa"/>
            <w:gridSpan w:val="5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94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43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b/>
                <w:sz w:val="24"/>
                <w:szCs w:val="24"/>
                <w:lang w:val="en-US"/>
              </w:rPr>
              <w:t>III</w:t>
            </w:r>
            <w:r w:rsidRPr="00CB2CF3">
              <w:rPr>
                <w:b/>
                <w:sz w:val="24"/>
                <w:szCs w:val="24"/>
              </w:rPr>
              <w:t xml:space="preserve">. Молекулярный уровень проявления жизни 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B42419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906D8" w:rsidRPr="00CB2CF3">
              <w:rPr>
                <w:sz w:val="24"/>
                <w:szCs w:val="24"/>
              </w:rPr>
              <w:t xml:space="preserve"> ч</w:t>
            </w: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53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Молекулярный уровень жизни и его особенности.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27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54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 xml:space="preserve">Химический состав клетки. 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28 до стр 177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55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Углеводы, липиды и белки клетки, их строение и значение.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28, стр 177-179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lastRenderedPageBreak/>
              <w:t>56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Нуклеиновые кислоты, их строение и функции в клетке.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29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57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Биосинтез углеводов в клетке- фотосинтез.</w:t>
            </w:r>
          </w:p>
          <w:p w:rsidR="002A592D" w:rsidRPr="00CB2CF3" w:rsidRDefault="002A592D" w:rsidP="00D906D8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30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58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Процесс биосинтеза белков в клетке.</w:t>
            </w:r>
          </w:p>
          <w:p w:rsidR="002A592D" w:rsidRPr="00CB2CF3" w:rsidRDefault="002A592D" w:rsidP="00D906D8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31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59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Процессы расщепления молекул в клетке.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32 до ст 197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60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Обмен веществ как взаимосвязь процессов синтеза и распада молекул  в клетке.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конспект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61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Регуляторы биохимических процессов в клетке.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32, стр 197-200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trHeight w:val="360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62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Default="00D906D8" w:rsidP="002E3DE7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Естественные биополимеры.</w:t>
            </w:r>
          </w:p>
          <w:p w:rsidR="002E3DE7" w:rsidRPr="00CB2CF3" w:rsidRDefault="002E3DE7" w:rsidP="002E3DE7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конспек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2E3DE7" w:rsidRPr="00CB2CF3" w:rsidTr="006513AD">
        <w:trPr>
          <w:trHeight w:val="180"/>
          <w:jc w:val="right"/>
        </w:trPr>
        <w:tc>
          <w:tcPr>
            <w:tcW w:w="465" w:type="dxa"/>
          </w:tcPr>
          <w:p w:rsidR="002E3DE7" w:rsidRPr="00CB2CF3" w:rsidRDefault="002A592D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2E3DE7">
              <w:rPr>
                <w:sz w:val="24"/>
                <w:szCs w:val="24"/>
              </w:rPr>
              <w:t>.</w:t>
            </w:r>
          </w:p>
        </w:tc>
        <w:tc>
          <w:tcPr>
            <w:tcW w:w="1073" w:type="dxa"/>
          </w:tcPr>
          <w:p w:rsidR="002E3DE7" w:rsidRPr="00CB2CF3" w:rsidRDefault="002E3DE7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CB2CF3">
              <w:rPr>
                <w:sz w:val="24"/>
                <w:szCs w:val="24"/>
              </w:rPr>
              <w:t>скусственные</w:t>
            </w:r>
            <w:r>
              <w:rPr>
                <w:sz w:val="24"/>
                <w:szCs w:val="24"/>
              </w:rPr>
              <w:t xml:space="preserve"> полимеры.</w:t>
            </w:r>
          </w:p>
        </w:tc>
        <w:tc>
          <w:tcPr>
            <w:tcW w:w="684" w:type="dxa"/>
            <w:gridSpan w:val="3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т</w:t>
            </w:r>
          </w:p>
        </w:tc>
        <w:tc>
          <w:tcPr>
            <w:tcW w:w="676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2A592D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Химические элементы в оболочках Земли и молекулах живых систем.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32, стр 200-204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jc w:val="right"/>
        </w:trPr>
        <w:tc>
          <w:tcPr>
            <w:tcW w:w="465" w:type="dxa"/>
          </w:tcPr>
          <w:p w:rsidR="00D906D8" w:rsidRPr="00CB2CF3" w:rsidRDefault="002A592D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Химическое загрязнение окружающей среды как глобальная экологическая проблема.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33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trHeight w:val="615"/>
          <w:jc w:val="right"/>
        </w:trPr>
        <w:tc>
          <w:tcPr>
            <w:tcW w:w="465" w:type="dxa"/>
          </w:tcPr>
          <w:p w:rsidR="00D906D8" w:rsidRPr="00CB2CF3" w:rsidRDefault="002A592D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073" w:type="dxa"/>
          </w:tcPr>
          <w:p w:rsidR="00D906D8" w:rsidRPr="00CB2CF3" w:rsidRDefault="00D906D8" w:rsidP="00D906D8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Урок обобщения и подведения итогов по теме: «Молекулярный уровень проявления жизни».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§ 27-33 повтори</w:t>
            </w:r>
            <w:r w:rsidR="002E3DE7">
              <w:rPr>
                <w:sz w:val="24"/>
                <w:szCs w:val="24"/>
              </w:rPr>
              <w:t>ть</w:t>
            </w: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</w:tr>
      <w:tr w:rsidR="00D906D8" w:rsidRPr="00CB2CF3" w:rsidTr="006513AD">
        <w:trPr>
          <w:trHeight w:val="362"/>
          <w:jc w:val="right"/>
        </w:trPr>
        <w:tc>
          <w:tcPr>
            <w:tcW w:w="465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D906D8" w:rsidRPr="00CB2CF3" w:rsidRDefault="00D906D8" w:rsidP="00B42419">
            <w:pPr>
              <w:rPr>
                <w:b/>
                <w:sz w:val="24"/>
                <w:szCs w:val="24"/>
              </w:rPr>
            </w:pPr>
            <w:r w:rsidRPr="00CB2CF3">
              <w:rPr>
                <w:b/>
                <w:sz w:val="24"/>
                <w:szCs w:val="24"/>
                <w:lang w:val="en-US"/>
              </w:rPr>
              <w:t>IV</w:t>
            </w:r>
            <w:r w:rsidR="00B42419">
              <w:rPr>
                <w:b/>
                <w:sz w:val="24"/>
                <w:szCs w:val="24"/>
              </w:rPr>
              <w:t>. Заключение</w:t>
            </w:r>
          </w:p>
        </w:tc>
        <w:tc>
          <w:tcPr>
            <w:tcW w:w="684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76" w:type="dxa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D906D8" w:rsidRPr="00CB2CF3" w:rsidRDefault="00D906D8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3 ч</w:t>
            </w:r>
          </w:p>
        </w:tc>
      </w:tr>
      <w:tr w:rsidR="002E3DE7" w:rsidRPr="00CB2CF3" w:rsidTr="006513AD">
        <w:trPr>
          <w:trHeight w:val="435"/>
          <w:jc w:val="right"/>
        </w:trPr>
        <w:tc>
          <w:tcPr>
            <w:tcW w:w="465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42419">
              <w:rPr>
                <w:sz w:val="24"/>
                <w:szCs w:val="24"/>
              </w:rPr>
              <w:t>8</w:t>
            </w:r>
          </w:p>
        </w:tc>
        <w:tc>
          <w:tcPr>
            <w:tcW w:w="1073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B42419" w:rsidRDefault="00B42419" w:rsidP="00B42419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Биологическое разнообразие живого мира.</w:t>
            </w:r>
          </w:p>
          <w:p w:rsidR="002E3DE7" w:rsidRPr="00B42419" w:rsidRDefault="00B42419" w:rsidP="00B42419">
            <w:pPr>
              <w:rPr>
                <w:b/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 xml:space="preserve"> </w:t>
            </w:r>
            <w:r w:rsidRPr="00CB2CF3">
              <w:rPr>
                <w:b/>
                <w:sz w:val="24"/>
                <w:szCs w:val="24"/>
              </w:rPr>
              <w:t>Урок обобщения и подведения итогов по теме и курсу.</w:t>
            </w:r>
          </w:p>
        </w:tc>
        <w:tc>
          <w:tcPr>
            <w:tcW w:w="684" w:type="dxa"/>
            <w:gridSpan w:val="3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2E3DE7" w:rsidRPr="00CB2CF3" w:rsidRDefault="00B42419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Повторить § 1-35</w:t>
            </w:r>
          </w:p>
        </w:tc>
        <w:tc>
          <w:tcPr>
            <w:tcW w:w="676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</w:tr>
      <w:tr w:rsidR="002E3DE7" w:rsidRPr="00CB2CF3" w:rsidTr="006513AD">
        <w:trPr>
          <w:trHeight w:val="345"/>
          <w:jc w:val="right"/>
        </w:trPr>
        <w:tc>
          <w:tcPr>
            <w:tcW w:w="465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A592D">
              <w:rPr>
                <w:sz w:val="24"/>
                <w:szCs w:val="24"/>
              </w:rPr>
              <w:t>9</w:t>
            </w:r>
          </w:p>
        </w:tc>
        <w:tc>
          <w:tcPr>
            <w:tcW w:w="1073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B42419" w:rsidRDefault="00B42419" w:rsidP="00B42419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Биологическое разнообразие живого мира.</w:t>
            </w:r>
          </w:p>
          <w:p w:rsidR="002E3DE7" w:rsidRPr="00B42419" w:rsidRDefault="00B42419" w:rsidP="00B42419">
            <w:pPr>
              <w:rPr>
                <w:b/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 xml:space="preserve"> </w:t>
            </w:r>
            <w:r w:rsidRPr="00CB2CF3">
              <w:rPr>
                <w:b/>
                <w:sz w:val="24"/>
                <w:szCs w:val="24"/>
              </w:rPr>
              <w:t>Урок обобщения и подведения итогов по теме и курсу.</w:t>
            </w:r>
          </w:p>
        </w:tc>
        <w:tc>
          <w:tcPr>
            <w:tcW w:w="684" w:type="dxa"/>
            <w:gridSpan w:val="3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2E3DE7" w:rsidRPr="00CB2CF3" w:rsidRDefault="00B42419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Повторить § 1-35</w:t>
            </w:r>
          </w:p>
        </w:tc>
        <w:tc>
          <w:tcPr>
            <w:tcW w:w="676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</w:tr>
      <w:tr w:rsidR="002E3DE7" w:rsidRPr="00CB2CF3" w:rsidTr="006513AD">
        <w:trPr>
          <w:trHeight w:val="480"/>
          <w:jc w:val="right"/>
        </w:trPr>
        <w:tc>
          <w:tcPr>
            <w:tcW w:w="465" w:type="dxa"/>
          </w:tcPr>
          <w:p w:rsidR="002E3DE7" w:rsidRPr="00CB2CF3" w:rsidRDefault="002A592D" w:rsidP="00D906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073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5067" w:type="dxa"/>
            <w:gridSpan w:val="2"/>
          </w:tcPr>
          <w:p w:rsidR="00B42419" w:rsidRDefault="00B42419" w:rsidP="00B42419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Биологическое разнообразие живого мира.</w:t>
            </w:r>
          </w:p>
          <w:p w:rsidR="002E3DE7" w:rsidRPr="00B42419" w:rsidRDefault="00B42419" w:rsidP="00B42419">
            <w:pPr>
              <w:rPr>
                <w:b/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 xml:space="preserve"> </w:t>
            </w:r>
            <w:r w:rsidRPr="00CB2CF3">
              <w:rPr>
                <w:b/>
                <w:sz w:val="24"/>
                <w:szCs w:val="24"/>
              </w:rPr>
              <w:t>Урок обобщения и подведения итогов по теме и курсу</w:t>
            </w:r>
          </w:p>
        </w:tc>
        <w:tc>
          <w:tcPr>
            <w:tcW w:w="684" w:type="dxa"/>
            <w:gridSpan w:val="3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gridSpan w:val="2"/>
          </w:tcPr>
          <w:p w:rsidR="002E3DE7" w:rsidRPr="00CB2CF3" w:rsidRDefault="00B42419" w:rsidP="00D906D8">
            <w:pPr>
              <w:rPr>
                <w:sz w:val="24"/>
                <w:szCs w:val="24"/>
              </w:rPr>
            </w:pPr>
            <w:r w:rsidRPr="00CB2CF3">
              <w:rPr>
                <w:sz w:val="24"/>
                <w:szCs w:val="24"/>
              </w:rPr>
              <w:t>Повторить § 1-35</w:t>
            </w:r>
          </w:p>
        </w:tc>
        <w:tc>
          <w:tcPr>
            <w:tcW w:w="676" w:type="dxa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  <w:tc>
          <w:tcPr>
            <w:tcW w:w="661" w:type="dxa"/>
            <w:gridSpan w:val="3"/>
          </w:tcPr>
          <w:p w:rsidR="002E3DE7" w:rsidRPr="00CB2CF3" w:rsidRDefault="002E3DE7" w:rsidP="00D906D8">
            <w:pPr>
              <w:rPr>
                <w:sz w:val="24"/>
                <w:szCs w:val="24"/>
              </w:rPr>
            </w:pPr>
          </w:p>
        </w:tc>
      </w:tr>
    </w:tbl>
    <w:p w:rsidR="00D906D8" w:rsidRPr="00CB2CF3" w:rsidRDefault="00D906D8" w:rsidP="00D906D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06D8" w:rsidRPr="00CB2CF3" w:rsidSect="00AE2973">
          <w:footerReference w:type="even" r:id="rId11"/>
          <w:footerReference w:type="default" r:id="rId12"/>
          <w:pgSz w:w="11906" w:h="16838"/>
          <w:pgMar w:top="1134" w:right="850" w:bottom="567" w:left="1701" w:header="708" w:footer="708" w:gutter="0"/>
          <w:cols w:space="720"/>
        </w:sectPr>
      </w:pPr>
    </w:p>
    <w:p w:rsidR="00D963D3" w:rsidRPr="00CB2CF3" w:rsidRDefault="00D963D3" w:rsidP="00B42419">
      <w:pPr>
        <w:rPr>
          <w:rFonts w:ascii="Times New Roman" w:hAnsi="Times New Roman" w:cs="Times New Roman"/>
          <w:sz w:val="24"/>
          <w:szCs w:val="24"/>
        </w:rPr>
      </w:pPr>
    </w:p>
    <w:sectPr w:rsidR="00D963D3" w:rsidRPr="00CB2CF3" w:rsidSect="00A70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4D9" w:rsidRDefault="00EC54D9">
      <w:pPr>
        <w:spacing w:after="0" w:line="240" w:lineRule="auto"/>
      </w:pPr>
      <w:r>
        <w:separator/>
      </w:r>
    </w:p>
  </w:endnote>
  <w:endnote w:type="continuationSeparator" w:id="1">
    <w:p w:rsidR="00EC54D9" w:rsidRDefault="00EC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3AD" w:rsidRDefault="00247223" w:rsidP="00AE29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513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13AD" w:rsidRDefault="006513A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3AD" w:rsidRPr="00CB7A60" w:rsidRDefault="00247223">
    <w:pPr>
      <w:pStyle w:val="a3"/>
      <w:jc w:val="center"/>
      <w:rPr>
        <w:sz w:val="20"/>
        <w:szCs w:val="20"/>
      </w:rPr>
    </w:pPr>
    <w:r w:rsidRPr="00CB7A60">
      <w:rPr>
        <w:sz w:val="20"/>
        <w:szCs w:val="20"/>
      </w:rPr>
      <w:fldChar w:fldCharType="begin"/>
    </w:r>
    <w:r w:rsidR="006513AD" w:rsidRPr="00CB7A60">
      <w:rPr>
        <w:sz w:val="20"/>
        <w:szCs w:val="20"/>
      </w:rPr>
      <w:instrText xml:space="preserve"> PAGE   \* MERGEFORMAT </w:instrText>
    </w:r>
    <w:r w:rsidRPr="00CB7A60">
      <w:rPr>
        <w:sz w:val="20"/>
        <w:szCs w:val="20"/>
      </w:rPr>
      <w:fldChar w:fldCharType="separate"/>
    </w:r>
    <w:r w:rsidR="00EA5065">
      <w:rPr>
        <w:noProof/>
        <w:sz w:val="20"/>
        <w:szCs w:val="20"/>
      </w:rPr>
      <w:t>17</w:t>
    </w:r>
    <w:r w:rsidRPr="00CB7A60">
      <w:rPr>
        <w:sz w:val="20"/>
        <w:szCs w:val="20"/>
      </w:rPr>
      <w:fldChar w:fldCharType="end"/>
    </w:r>
  </w:p>
  <w:p w:rsidR="006513AD" w:rsidRDefault="006513A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4D9" w:rsidRDefault="00EC54D9">
      <w:pPr>
        <w:spacing w:after="0" w:line="240" w:lineRule="auto"/>
      </w:pPr>
      <w:r>
        <w:separator/>
      </w:r>
    </w:p>
  </w:footnote>
  <w:footnote w:type="continuationSeparator" w:id="1">
    <w:p w:rsidR="00EC54D9" w:rsidRDefault="00EC54D9">
      <w:pPr>
        <w:spacing w:after="0" w:line="240" w:lineRule="auto"/>
      </w:pPr>
      <w:r>
        <w:continuationSeparator/>
      </w:r>
    </w:p>
  </w:footnote>
  <w:footnote w:id="2">
    <w:p w:rsidR="006513AD" w:rsidRDefault="006513AD" w:rsidP="000776F2">
      <w:pPr>
        <w:pStyle w:val="ab"/>
        <w:spacing w:line="240" w:lineRule="auto"/>
        <w:ind w:left="360" w:hanging="360"/>
        <w:rPr>
          <w:sz w:val="18"/>
        </w:rPr>
      </w:pPr>
      <w:r>
        <w:rPr>
          <w:rStyle w:val="aa"/>
        </w:rPr>
        <w:footnoteRef/>
      </w:r>
      <w:r>
        <w:t xml:space="preserve"> </w:t>
      </w:r>
      <w:r>
        <w:tab/>
      </w:r>
      <w:r>
        <w:rPr>
          <w:sz w:val="18"/>
        </w:rPr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9A47AC"/>
    <w:multiLevelType w:val="hybridMultilevel"/>
    <w:tmpl w:val="3C48F9E0"/>
    <w:lvl w:ilvl="0" w:tplc="04F20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4654F0"/>
    <w:multiLevelType w:val="hybridMultilevel"/>
    <w:tmpl w:val="941EE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560591"/>
    <w:multiLevelType w:val="hybridMultilevel"/>
    <w:tmpl w:val="87566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497B06"/>
    <w:multiLevelType w:val="hybridMultilevel"/>
    <w:tmpl w:val="E902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17987"/>
    <w:multiLevelType w:val="hybridMultilevel"/>
    <w:tmpl w:val="27624660"/>
    <w:lvl w:ilvl="0" w:tplc="BB30A4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2E700B"/>
    <w:multiLevelType w:val="hybridMultilevel"/>
    <w:tmpl w:val="BF886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5E41E5"/>
    <w:multiLevelType w:val="hybridMultilevel"/>
    <w:tmpl w:val="73781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3215C0"/>
    <w:multiLevelType w:val="hybridMultilevel"/>
    <w:tmpl w:val="4E628462"/>
    <w:lvl w:ilvl="0" w:tplc="14124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D54B13"/>
    <w:multiLevelType w:val="hybridMultilevel"/>
    <w:tmpl w:val="AB1AA44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73BB2229"/>
    <w:multiLevelType w:val="hybridMultilevel"/>
    <w:tmpl w:val="7AC678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B9F45E5"/>
    <w:multiLevelType w:val="hybridMultilevel"/>
    <w:tmpl w:val="174C1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6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0"/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06D8"/>
    <w:rsid w:val="0000466B"/>
    <w:rsid w:val="0000487A"/>
    <w:rsid w:val="00013F95"/>
    <w:rsid w:val="000160BD"/>
    <w:rsid w:val="000212AD"/>
    <w:rsid w:val="00022D82"/>
    <w:rsid w:val="00030AFD"/>
    <w:rsid w:val="00050402"/>
    <w:rsid w:val="000622BC"/>
    <w:rsid w:val="00065066"/>
    <w:rsid w:val="000728DD"/>
    <w:rsid w:val="000776F2"/>
    <w:rsid w:val="000878AE"/>
    <w:rsid w:val="000C097D"/>
    <w:rsid w:val="000C3559"/>
    <w:rsid w:val="000D1145"/>
    <w:rsid w:val="000D235B"/>
    <w:rsid w:val="001003FD"/>
    <w:rsid w:val="001055C9"/>
    <w:rsid w:val="00105A9A"/>
    <w:rsid w:val="001158CA"/>
    <w:rsid w:val="00121CDF"/>
    <w:rsid w:val="00143D7D"/>
    <w:rsid w:val="001533BC"/>
    <w:rsid w:val="001B2A41"/>
    <w:rsid w:val="001C4CA6"/>
    <w:rsid w:val="001D1E35"/>
    <w:rsid w:val="001D7341"/>
    <w:rsid w:val="001E77D1"/>
    <w:rsid w:val="00247223"/>
    <w:rsid w:val="00251157"/>
    <w:rsid w:val="00252685"/>
    <w:rsid w:val="00273FDE"/>
    <w:rsid w:val="0028307F"/>
    <w:rsid w:val="002834FE"/>
    <w:rsid w:val="002A592D"/>
    <w:rsid w:val="002B49BA"/>
    <w:rsid w:val="002E3DE7"/>
    <w:rsid w:val="002E6063"/>
    <w:rsid w:val="002F07DA"/>
    <w:rsid w:val="002F23A1"/>
    <w:rsid w:val="003064AB"/>
    <w:rsid w:val="00311B55"/>
    <w:rsid w:val="003156B8"/>
    <w:rsid w:val="00337C13"/>
    <w:rsid w:val="00367C99"/>
    <w:rsid w:val="00375B0B"/>
    <w:rsid w:val="00376526"/>
    <w:rsid w:val="003837C0"/>
    <w:rsid w:val="00384501"/>
    <w:rsid w:val="003A295E"/>
    <w:rsid w:val="003A4065"/>
    <w:rsid w:val="003B5AC4"/>
    <w:rsid w:val="003D218A"/>
    <w:rsid w:val="003D3D95"/>
    <w:rsid w:val="003E211D"/>
    <w:rsid w:val="00420F78"/>
    <w:rsid w:val="00426584"/>
    <w:rsid w:val="00443953"/>
    <w:rsid w:val="00446C5C"/>
    <w:rsid w:val="004A0333"/>
    <w:rsid w:val="004A5FE8"/>
    <w:rsid w:val="004A6137"/>
    <w:rsid w:val="00520B85"/>
    <w:rsid w:val="0052263F"/>
    <w:rsid w:val="00565687"/>
    <w:rsid w:val="00577BC3"/>
    <w:rsid w:val="0058542A"/>
    <w:rsid w:val="005923AA"/>
    <w:rsid w:val="005B398D"/>
    <w:rsid w:val="005D2103"/>
    <w:rsid w:val="005D4B3A"/>
    <w:rsid w:val="005D67D4"/>
    <w:rsid w:val="005E2F60"/>
    <w:rsid w:val="005F7655"/>
    <w:rsid w:val="00614231"/>
    <w:rsid w:val="006179E7"/>
    <w:rsid w:val="00624E73"/>
    <w:rsid w:val="00634A73"/>
    <w:rsid w:val="00640177"/>
    <w:rsid w:val="00640A8E"/>
    <w:rsid w:val="006513AD"/>
    <w:rsid w:val="00652C1B"/>
    <w:rsid w:val="00653C20"/>
    <w:rsid w:val="006566FD"/>
    <w:rsid w:val="00666306"/>
    <w:rsid w:val="006806B0"/>
    <w:rsid w:val="006B3B64"/>
    <w:rsid w:val="006F2042"/>
    <w:rsid w:val="006F5A8C"/>
    <w:rsid w:val="00704992"/>
    <w:rsid w:val="00741DFB"/>
    <w:rsid w:val="007509EC"/>
    <w:rsid w:val="00756364"/>
    <w:rsid w:val="00761C7C"/>
    <w:rsid w:val="00764C07"/>
    <w:rsid w:val="00771564"/>
    <w:rsid w:val="007917E5"/>
    <w:rsid w:val="0079429C"/>
    <w:rsid w:val="00795ABB"/>
    <w:rsid w:val="007C15D8"/>
    <w:rsid w:val="007D36FB"/>
    <w:rsid w:val="007E0D52"/>
    <w:rsid w:val="007E1162"/>
    <w:rsid w:val="007E460A"/>
    <w:rsid w:val="00801878"/>
    <w:rsid w:val="008119BA"/>
    <w:rsid w:val="008272D1"/>
    <w:rsid w:val="0083129C"/>
    <w:rsid w:val="0083150F"/>
    <w:rsid w:val="0084226D"/>
    <w:rsid w:val="00856A1D"/>
    <w:rsid w:val="00860F81"/>
    <w:rsid w:val="00861F7E"/>
    <w:rsid w:val="00866857"/>
    <w:rsid w:val="00876348"/>
    <w:rsid w:val="0088547B"/>
    <w:rsid w:val="00885E73"/>
    <w:rsid w:val="00895480"/>
    <w:rsid w:val="008E2BB8"/>
    <w:rsid w:val="008F146F"/>
    <w:rsid w:val="00901BF6"/>
    <w:rsid w:val="009041AD"/>
    <w:rsid w:val="00931FA3"/>
    <w:rsid w:val="009B4304"/>
    <w:rsid w:val="009B5DCA"/>
    <w:rsid w:val="00A206DD"/>
    <w:rsid w:val="00A27EDC"/>
    <w:rsid w:val="00A47399"/>
    <w:rsid w:val="00A54BE0"/>
    <w:rsid w:val="00A604A0"/>
    <w:rsid w:val="00A62A42"/>
    <w:rsid w:val="00A70E31"/>
    <w:rsid w:val="00A74300"/>
    <w:rsid w:val="00A772D6"/>
    <w:rsid w:val="00A82069"/>
    <w:rsid w:val="00AA502F"/>
    <w:rsid w:val="00AA5561"/>
    <w:rsid w:val="00AE2973"/>
    <w:rsid w:val="00AE4C78"/>
    <w:rsid w:val="00B02D02"/>
    <w:rsid w:val="00B112FF"/>
    <w:rsid w:val="00B152CE"/>
    <w:rsid w:val="00B343F6"/>
    <w:rsid w:val="00B42419"/>
    <w:rsid w:val="00B60809"/>
    <w:rsid w:val="00B6100B"/>
    <w:rsid w:val="00B65A74"/>
    <w:rsid w:val="00B8001D"/>
    <w:rsid w:val="00B80FD7"/>
    <w:rsid w:val="00B94A74"/>
    <w:rsid w:val="00B97A3E"/>
    <w:rsid w:val="00BB4623"/>
    <w:rsid w:val="00BC6EA6"/>
    <w:rsid w:val="00BF65BC"/>
    <w:rsid w:val="00C0398A"/>
    <w:rsid w:val="00C07A28"/>
    <w:rsid w:val="00C1104F"/>
    <w:rsid w:val="00C12AFA"/>
    <w:rsid w:val="00C52548"/>
    <w:rsid w:val="00C74623"/>
    <w:rsid w:val="00CB2CF3"/>
    <w:rsid w:val="00CB58F7"/>
    <w:rsid w:val="00CD7F47"/>
    <w:rsid w:val="00CF30B3"/>
    <w:rsid w:val="00D002A7"/>
    <w:rsid w:val="00D259E9"/>
    <w:rsid w:val="00D33E27"/>
    <w:rsid w:val="00D34F59"/>
    <w:rsid w:val="00D43497"/>
    <w:rsid w:val="00D47C15"/>
    <w:rsid w:val="00D5265C"/>
    <w:rsid w:val="00D8225E"/>
    <w:rsid w:val="00D906D8"/>
    <w:rsid w:val="00D963D3"/>
    <w:rsid w:val="00DE10A1"/>
    <w:rsid w:val="00DE6C5F"/>
    <w:rsid w:val="00DF65F1"/>
    <w:rsid w:val="00E03B2B"/>
    <w:rsid w:val="00E07535"/>
    <w:rsid w:val="00E40E83"/>
    <w:rsid w:val="00E615A4"/>
    <w:rsid w:val="00E7228A"/>
    <w:rsid w:val="00E772BC"/>
    <w:rsid w:val="00E9130A"/>
    <w:rsid w:val="00E93C6D"/>
    <w:rsid w:val="00EA5065"/>
    <w:rsid w:val="00EA70CB"/>
    <w:rsid w:val="00EB5C34"/>
    <w:rsid w:val="00EC4B79"/>
    <w:rsid w:val="00EC54D9"/>
    <w:rsid w:val="00ED3741"/>
    <w:rsid w:val="00ED3E90"/>
    <w:rsid w:val="00ED52FF"/>
    <w:rsid w:val="00ED58AA"/>
    <w:rsid w:val="00ED5EBB"/>
    <w:rsid w:val="00EE02D3"/>
    <w:rsid w:val="00F01B44"/>
    <w:rsid w:val="00F07B6D"/>
    <w:rsid w:val="00F201F7"/>
    <w:rsid w:val="00F4297F"/>
    <w:rsid w:val="00F42CF5"/>
    <w:rsid w:val="00F57F93"/>
    <w:rsid w:val="00F71E8E"/>
    <w:rsid w:val="00F737F4"/>
    <w:rsid w:val="00F94454"/>
    <w:rsid w:val="00FC1030"/>
    <w:rsid w:val="00FC3973"/>
    <w:rsid w:val="00FE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E31"/>
  </w:style>
  <w:style w:type="paragraph" w:styleId="1">
    <w:name w:val="heading 1"/>
    <w:basedOn w:val="a"/>
    <w:next w:val="a"/>
    <w:link w:val="10"/>
    <w:uiPriority w:val="9"/>
    <w:qFormat/>
    <w:rsid w:val="00D906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906D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76F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906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906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906D8"/>
  </w:style>
  <w:style w:type="character" w:customStyle="1" w:styleId="20">
    <w:name w:val="Заголовок 2 Знак"/>
    <w:basedOn w:val="a0"/>
    <w:link w:val="2"/>
    <w:rsid w:val="00D906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06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rsid w:val="00D9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906D8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610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10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776F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8">
    <w:name w:val="Body Text"/>
    <w:basedOn w:val="a"/>
    <w:link w:val="a9"/>
    <w:uiPriority w:val="99"/>
    <w:semiHidden/>
    <w:unhideWhenUsed/>
    <w:rsid w:val="000776F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0776F2"/>
  </w:style>
  <w:style w:type="character" w:styleId="aa">
    <w:name w:val="footnote reference"/>
    <w:basedOn w:val="a0"/>
    <w:semiHidden/>
    <w:rsid w:val="000776F2"/>
    <w:rPr>
      <w:vertAlign w:val="superscript"/>
    </w:rPr>
  </w:style>
  <w:style w:type="paragraph" w:styleId="ab">
    <w:name w:val="footnote text"/>
    <w:basedOn w:val="a"/>
    <w:link w:val="ac"/>
    <w:semiHidden/>
    <w:rsid w:val="000776F2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0776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0776F2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Plain Text"/>
    <w:basedOn w:val="a"/>
    <w:link w:val="ae"/>
    <w:semiHidden/>
    <w:rsid w:val="000776F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semiHidden/>
    <w:rsid w:val="000776F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">
    <w:name w:val="Strong"/>
    <w:uiPriority w:val="22"/>
    <w:qFormat/>
    <w:rsid w:val="000776F2"/>
    <w:rPr>
      <w:b/>
      <w:bCs/>
    </w:rPr>
  </w:style>
  <w:style w:type="paragraph" w:styleId="af0">
    <w:name w:val="Normal (Web)"/>
    <w:basedOn w:val="a"/>
    <w:uiPriority w:val="99"/>
    <w:unhideWhenUsed/>
    <w:rsid w:val="00077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06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906D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906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D906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906D8"/>
  </w:style>
  <w:style w:type="character" w:customStyle="1" w:styleId="20">
    <w:name w:val="Заголовок 2 Знак"/>
    <w:basedOn w:val="a0"/>
    <w:link w:val="2"/>
    <w:rsid w:val="00D906D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06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rsid w:val="00D9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906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nature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o.1september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km.ru/educ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io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6457</Words>
  <Characters>36811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сотрудник</cp:lastModifiedBy>
  <cp:revision>31</cp:revision>
  <dcterms:created xsi:type="dcterms:W3CDTF">2013-12-03T02:44:00Z</dcterms:created>
  <dcterms:modified xsi:type="dcterms:W3CDTF">2019-09-20T06:53:00Z</dcterms:modified>
</cp:coreProperties>
</file>